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B3" w:rsidRPr="00851F18" w:rsidRDefault="00D518B3" w:rsidP="00D518B3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ab/>
        <w:t xml:space="preserve">Приложение № </w:t>
      </w:r>
      <w:r w:rsidR="00AB0454" w:rsidRPr="00851F18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>2</w:t>
      </w:r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543E46" w:rsidRDefault="00D518B3" w:rsidP="00933700">
      <w:pPr>
        <w:pStyle w:val="NormalWeb"/>
        <w:tabs>
          <w:tab w:val="left" w:pos="993"/>
        </w:tabs>
        <w:spacing w:before="0" w:beforeAutospacing="0" w:after="0" w:afterAutospacing="0" w:line="336" w:lineRule="auto"/>
        <w:ind w:firstLine="567"/>
        <w:jc w:val="both"/>
      </w:pPr>
      <w:r w:rsidRPr="001E48E2">
        <w:rPr>
          <w:bCs/>
          <w:spacing w:val="-2"/>
        </w:rPr>
        <w:t xml:space="preserve">Долуподписаният/та………………………………..…………………………….……, с </w:t>
      </w:r>
      <w:r w:rsidR="00851F18">
        <w:rPr>
          <w:bCs/>
          <w:spacing w:val="-2"/>
        </w:rPr>
        <w:t>ЕГН ……</w:t>
      </w:r>
      <w:bookmarkStart w:id="0" w:name="_GoBack"/>
      <w:r w:rsidR="008D7D99">
        <w:rPr>
          <w:bCs/>
          <w:spacing w:val="-2"/>
        </w:rPr>
        <w:t>……….</w:t>
      </w:r>
      <w:bookmarkEnd w:id="0"/>
      <w:r w:rsidR="00851F18">
        <w:rPr>
          <w:bCs/>
          <w:spacing w:val="-2"/>
        </w:rPr>
        <w:t>……….</w:t>
      </w:r>
      <w:r w:rsidRPr="001E48E2">
        <w:rPr>
          <w:bCs/>
          <w:spacing w:val="-2"/>
        </w:rPr>
        <w:t>, в качеството ми на ..................................... на .............................................................</w:t>
      </w:r>
      <w:r w:rsidR="001B5A92">
        <w:rPr>
          <w:bCs/>
          <w:spacing w:val="-2"/>
        </w:rPr>
        <w:t xml:space="preserve"> с ЕИК ……………</w:t>
      </w:r>
      <w:r w:rsidR="00851F18">
        <w:rPr>
          <w:bCs/>
          <w:spacing w:val="-2"/>
        </w:rPr>
        <w:t xml:space="preserve"> </w:t>
      </w:r>
      <w:r w:rsidR="001B5A92">
        <w:rPr>
          <w:bCs/>
          <w:spacing w:val="-2"/>
        </w:rPr>
        <w:t>-</w:t>
      </w:r>
      <w:r w:rsidRPr="001E48E2">
        <w:rPr>
          <w:bCs/>
          <w:spacing w:val="-2"/>
        </w:rPr>
        <w:t xml:space="preserve"> участник в търг с </w:t>
      </w:r>
      <w:r w:rsidR="00543E46" w:rsidRPr="00543E46">
        <w:t>тайно наддаване за отдаване под наем на части от недвижими имот</w:t>
      </w:r>
      <w:r w:rsidR="008B7A30">
        <w:t>и</w:t>
      </w:r>
      <w:r w:rsidR="00543E46" w:rsidRPr="00543E46">
        <w:t xml:space="preserve"> – публична държавна собственост, представляващи:</w:t>
      </w:r>
    </w:p>
    <w:p w:rsidR="00C5274F" w:rsidRPr="00543E46" w:rsidRDefault="00C5274F" w:rsidP="00933700">
      <w:pPr>
        <w:pStyle w:val="NormalWeb"/>
        <w:tabs>
          <w:tab w:val="left" w:pos="993"/>
        </w:tabs>
        <w:spacing w:before="0" w:beforeAutospacing="0" w:after="0" w:afterAutospacing="0" w:line="336" w:lineRule="auto"/>
        <w:ind w:firstLine="567"/>
        <w:jc w:val="both"/>
      </w:pPr>
    </w:p>
    <w:p w:rsidR="00F61508" w:rsidRPr="00D755EC" w:rsidRDefault="00F61508" w:rsidP="00933700">
      <w:pPr>
        <w:tabs>
          <w:tab w:val="left" w:pos="0"/>
        </w:tabs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1. Част от сграда с идентификатор 68134.1930.566.2, представляваща част от помещение,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5,00 кв. м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находяща се в сградата на централ</w:t>
      </w:r>
      <w:r w:rsidR="00EE2940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ната администрация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на Агенция по геодезия, картография и кадастър - гр. София, ул. „Мусала“ № 1, корпус І, в приемната за граждани на СГКК – София град и СГКК – София област;</w:t>
      </w:r>
    </w:p>
    <w:p w:rsidR="00F61508" w:rsidRPr="00D755EC" w:rsidRDefault="00F61508" w:rsidP="00933700">
      <w:pPr>
        <w:tabs>
          <w:tab w:val="left" w:pos="0"/>
        </w:tabs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2. Част от сграда с идентификатор </w:t>
      </w:r>
      <w:r w:rsidRPr="00CD3CB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56784.518.1186.1.10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представляваща част от помещение,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017C7F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16653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32,00 кв. м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находяща се в сграда на Служба по геодезия, картография и кадастър (СГКК) – гр. Пловдив, пл. „Съединение“ № 3, в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Пловдив;</w:t>
      </w:r>
    </w:p>
    <w:p w:rsidR="00F61508" w:rsidRPr="00D755EC" w:rsidRDefault="00F61508" w:rsidP="00933700">
      <w:pPr>
        <w:tabs>
          <w:tab w:val="left" w:pos="0"/>
        </w:tabs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3. Част от сграда с идентификатор </w:t>
      </w:r>
      <w:r w:rsidRPr="00CD3CB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07079.620.58.1.3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представляваща част от помещение,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с отдаваема площ </w:t>
      </w:r>
      <w:r w:rsidRPr="00CC06B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17,30 кв. м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находяща се в сграда на СГКК – гр. Бургас, бул. „Ст. Стамболов“ № 120, ет. 1, </w:t>
      </w:r>
      <w:r w:rsidRPr="00851F18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от към фоайето на</w:t>
      </w:r>
      <w:r w:rsidRPr="00D755EC" w:rsidDel="00925261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Бургас;</w:t>
      </w:r>
    </w:p>
    <w:p w:rsidR="00F61508" w:rsidRPr="00D755EC" w:rsidRDefault="00F61508" w:rsidP="00933700">
      <w:pPr>
        <w:tabs>
          <w:tab w:val="left" w:pos="0"/>
        </w:tabs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4. Част от сграда с идентификатор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68850.502.201.2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представляваща част от помещение,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 xml:space="preserve">с отдаваема площ 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13,00 кв. м,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находяща се в сграда на СГКК – гр. Стара Загора, ул. „Цар Симеон Велики“ № 1, в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Стара Загора;</w:t>
      </w:r>
    </w:p>
    <w:p w:rsidR="00F61508" w:rsidRPr="00D755EC" w:rsidRDefault="00F61508" w:rsidP="00933700">
      <w:pPr>
        <w:tabs>
          <w:tab w:val="left" w:pos="0"/>
        </w:tabs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5. Част от сграда с идентификатор</w:t>
      </w:r>
      <w:r w:rsidRPr="00851F18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72624.608.1832.1.10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представляваща част от помещение,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4F7D4A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4F7D4A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4,14 кв. м,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находяща се в сграда на СГКК – гр. Добрич, бул. „Добруджа“ № 28, ет. 3, в 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D755EC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D755E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Добрич;</w:t>
      </w:r>
    </w:p>
    <w:p w:rsidR="00933700" w:rsidRDefault="00933700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</w:p>
    <w:p w:rsidR="00D518B3" w:rsidRDefault="00D518B3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  <w:t>ДЕКЛАРИРАМ, ЧЕ:</w:t>
      </w:r>
    </w:p>
    <w:p w:rsidR="00924367" w:rsidRPr="001E48E2" w:rsidRDefault="00924367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1. </w:t>
      </w:r>
      <w:r w:rsidR="00543E46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С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ъм </w:t>
      </w:r>
      <w:r w:rsidR="00190B6D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з</w:t>
      </w:r>
      <w:r w:rsidR="00190B6D"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апознат/а 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със съдържанието на проекта на договор за наем и приемам клаузите му.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2. Не съм свързано лице </w:t>
      </w:r>
      <w:r w:rsidR="00190B6D" w:rsidRPr="00190B6D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със служители на ръководна </w:t>
      </w:r>
      <w:r w:rsidR="00B931D3" w:rsidRPr="00B931D3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длъжност 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в АГКК, по смисъла на § 1, т. 15 от Допълнителните разпоредби на Закона за противодействие на корупцията и за отнемане на незаконно придобитото имущество.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lastRenderedPageBreak/>
        <w:t>3. Не съм свързано лице с другите участници и/или кандидати в тръжната процедура по смисъла на § 1, т. 13 от допълнителните разпоредби на Закона за публичното предлагане на ценни книжа.</w:t>
      </w:r>
    </w:p>
    <w:p w:rsidR="00D518B3" w:rsidRDefault="00D518B3" w:rsidP="00D518B3">
      <w:pPr>
        <w:tabs>
          <w:tab w:val="left" w:pos="723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E454AD" w:rsidRPr="001E48E2" w:rsidRDefault="00E454AD" w:rsidP="00D518B3">
      <w:pPr>
        <w:tabs>
          <w:tab w:val="left" w:pos="723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D518B3" w:rsidRPr="001E48E2" w:rsidRDefault="00D518B3" w:rsidP="00D518B3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....................20</w:t>
      </w:r>
      <w:r w:rsidR="008D08DF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21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г.                                                  </w:t>
      </w:r>
      <w:r w:rsidR="00090590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ДЕКЛАРАТОР: </w:t>
      </w:r>
    </w:p>
    <w:p w:rsidR="00D518B3" w:rsidRPr="001E48E2" w:rsidRDefault="005E6FA2" w:rsidP="00D518B3">
      <w:pPr>
        <w:tabs>
          <w:tab w:val="left" w:pos="7230"/>
        </w:tabs>
        <w:spacing w:after="0" w:line="360" w:lineRule="auto"/>
        <w:ind w:left="5672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   </w:t>
      </w:r>
      <w:r w:rsidR="00D518B3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/подпис и печат/</w:t>
      </w: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C02343" w:rsidRPr="00851F18" w:rsidRDefault="00D518B3" w:rsidP="005E6FA2">
      <w:pPr>
        <w:tabs>
          <w:tab w:val="left" w:pos="7230"/>
        </w:tabs>
        <w:spacing w:after="120" w:line="360" w:lineRule="auto"/>
        <w:jc w:val="both"/>
        <w:rPr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 xml:space="preserve">Декларацията се подписва от всеки от </w:t>
      </w:r>
      <w:r w:rsidR="00851F18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 xml:space="preserve">законните </w:t>
      </w: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>представители на кандидата съгласно търговската регистрация на дружеството.</w:t>
      </w:r>
      <w:r w:rsidR="005E6FA2" w:rsidRPr="00851F18">
        <w:rPr>
          <w:lang w:val="bg-BG"/>
        </w:rPr>
        <w:t xml:space="preserve"> </w:t>
      </w:r>
    </w:p>
    <w:sectPr w:rsidR="00C02343" w:rsidRPr="00851F18" w:rsidSect="00C5274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830FB"/>
    <w:multiLevelType w:val="hybridMultilevel"/>
    <w:tmpl w:val="7C10F630"/>
    <w:lvl w:ilvl="0" w:tplc="5762DD84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4D29"/>
    <w:rsid w:val="00000B46"/>
    <w:rsid w:val="00044621"/>
    <w:rsid w:val="00090590"/>
    <w:rsid w:val="00112650"/>
    <w:rsid w:val="00177744"/>
    <w:rsid w:val="00190B6D"/>
    <w:rsid w:val="001B5A92"/>
    <w:rsid w:val="00391F9D"/>
    <w:rsid w:val="00403590"/>
    <w:rsid w:val="00543E46"/>
    <w:rsid w:val="00574BA4"/>
    <w:rsid w:val="00597141"/>
    <w:rsid w:val="005E6FA2"/>
    <w:rsid w:val="00645015"/>
    <w:rsid w:val="00697392"/>
    <w:rsid w:val="00833A4B"/>
    <w:rsid w:val="00851F18"/>
    <w:rsid w:val="008B7A30"/>
    <w:rsid w:val="008C7714"/>
    <w:rsid w:val="008D08DF"/>
    <w:rsid w:val="008D7D99"/>
    <w:rsid w:val="00924367"/>
    <w:rsid w:val="00933700"/>
    <w:rsid w:val="009717EC"/>
    <w:rsid w:val="00A00373"/>
    <w:rsid w:val="00AA24D8"/>
    <w:rsid w:val="00AB0454"/>
    <w:rsid w:val="00AD28FA"/>
    <w:rsid w:val="00B931D3"/>
    <w:rsid w:val="00C02343"/>
    <w:rsid w:val="00C462BD"/>
    <w:rsid w:val="00C5274F"/>
    <w:rsid w:val="00CC06BA"/>
    <w:rsid w:val="00D301EE"/>
    <w:rsid w:val="00D518B3"/>
    <w:rsid w:val="00DC28A6"/>
    <w:rsid w:val="00DF4D29"/>
    <w:rsid w:val="00E32335"/>
    <w:rsid w:val="00E454AD"/>
    <w:rsid w:val="00EE2940"/>
    <w:rsid w:val="00F34A55"/>
    <w:rsid w:val="00F61508"/>
    <w:rsid w:val="00F9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5065"/>
  <w15:docId w15:val="{AC949834-BDCE-49AB-B231-9179D278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8B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A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Дирухи Топакбашиян</cp:lastModifiedBy>
  <cp:revision>11</cp:revision>
  <dcterms:created xsi:type="dcterms:W3CDTF">2021-05-21T07:04:00Z</dcterms:created>
  <dcterms:modified xsi:type="dcterms:W3CDTF">2021-06-24T13:23:00Z</dcterms:modified>
</cp:coreProperties>
</file>