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F9839" w14:textId="7FDEB47F" w:rsidR="00785C9D" w:rsidRPr="00CE7910" w:rsidRDefault="00785C9D" w:rsidP="004C5A51">
      <w:pPr>
        <w:spacing w:line="360" w:lineRule="auto"/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>
        <w:rPr>
          <w:b/>
          <w:sz w:val="24"/>
          <w:lang w:val="en-US" w:eastAsia="en-US"/>
        </w:rPr>
        <w:t xml:space="preserve">                              </w:t>
      </w:r>
    </w:p>
    <w:p w14:paraId="425FA337" w14:textId="77777777" w:rsidR="00785C9D" w:rsidRPr="00DD6BCB" w:rsidRDefault="00785C9D" w:rsidP="00407FB7">
      <w:pPr>
        <w:keepNext/>
        <w:spacing w:line="360" w:lineRule="auto"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14:paraId="6A054D05" w14:textId="77777777" w:rsidR="00785C9D" w:rsidRDefault="00785C9D" w:rsidP="00407FB7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14:paraId="054DDFAB" w14:textId="3FCDF889" w:rsidR="00DF6500" w:rsidRDefault="00B95095" w:rsidP="004C5A51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B95095">
        <w:rPr>
          <w:noProof/>
          <w:color w:val="000000"/>
          <w:sz w:val="24"/>
          <w:szCs w:val="24"/>
          <w:lang w:val="bg-BG"/>
        </w:rPr>
        <w:t>за изпълнение на обществена поръчка с предмет:</w:t>
      </w:r>
      <w:r w:rsidRPr="00B95095">
        <w:rPr>
          <w:sz w:val="24"/>
          <w:szCs w:val="24"/>
          <w:lang w:val="bg-BG"/>
        </w:rPr>
        <w:t xml:space="preserve"> </w:t>
      </w:r>
      <w:bookmarkStart w:id="0" w:name="_Hlk9199479"/>
      <w:r w:rsidRPr="00B95095">
        <w:rPr>
          <w:b/>
          <w:sz w:val="24"/>
          <w:szCs w:val="24"/>
          <w:lang w:val="bg-BG"/>
        </w:rPr>
        <w:t>„</w:t>
      </w:r>
      <w:r w:rsidR="008F546B" w:rsidRPr="008F546B">
        <w:rPr>
          <w:b/>
          <w:bCs/>
          <w:i/>
          <w:sz w:val="24"/>
          <w:szCs w:val="24"/>
          <w:lang w:val="bg-BG"/>
        </w:rPr>
        <w:t>Одит на Кадастрална административна информационна система  и Интегрирана информационна система за кадастър и имотен регистър – част Кадастър</w:t>
      </w:r>
      <w:r w:rsidRPr="00B95095">
        <w:rPr>
          <w:b/>
          <w:bCs/>
          <w:i/>
          <w:sz w:val="24"/>
          <w:szCs w:val="24"/>
          <w:lang w:val="bg-BG"/>
        </w:rPr>
        <w:t>”</w:t>
      </w:r>
      <w:bookmarkEnd w:id="0"/>
    </w:p>
    <w:p w14:paraId="52D708E9" w14:textId="77777777" w:rsidR="004C5A51" w:rsidRPr="004C5A51" w:rsidRDefault="004C5A51" w:rsidP="004C5A51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</w:p>
    <w:p w14:paraId="5B42B395" w14:textId="77777777" w:rsidR="00B95095" w:rsidRPr="00DF6500" w:rsidRDefault="00B95095" w:rsidP="00DF6500">
      <w:pPr>
        <w:shd w:val="clear" w:color="auto" w:fill="FFFFFF"/>
        <w:ind w:left="-567" w:firstLine="734"/>
        <w:jc w:val="both"/>
        <w:rPr>
          <w:lang w:val="bg-BG" w:eastAsia="en-US"/>
        </w:rPr>
      </w:pPr>
    </w:p>
    <w:p w14:paraId="6125F986" w14:textId="77777777" w:rsidR="0032581F" w:rsidRPr="0032581F" w:rsidRDefault="0032581F" w:rsidP="0032581F">
      <w:pPr>
        <w:spacing w:line="360" w:lineRule="auto"/>
        <w:ind w:right="-108"/>
        <w:jc w:val="both"/>
        <w:rPr>
          <w:sz w:val="24"/>
          <w:szCs w:val="24"/>
          <w:lang w:val="bg-BG" w:eastAsia="en-US"/>
        </w:rPr>
      </w:pPr>
      <w:r w:rsidRPr="0032581F">
        <w:rPr>
          <w:sz w:val="24"/>
          <w:szCs w:val="24"/>
          <w:lang w:val="ru-RU" w:eastAsia="en-US"/>
        </w:rPr>
        <w:t>от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08E26E89" w14:textId="77777777" w:rsidR="0032581F" w:rsidRPr="0032581F" w:rsidRDefault="0032581F" w:rsidP="0032581F">
      <w:pPr>
        <w:spacing w:line="360" w:lineRule="auto"/>
        <w:ind w:right="70"/>
        <w:jc w:val="both"/>
        <w:rPr>
          <w:bCs/>
          <w:lang w:val="bg-BG"/>
        </w:rPr>
      </w:pPr>
      <w:r w:rsidRPr="0032581F">
        <w:rPr>
          <w:bCs/>
          <w:lang w:val="bg-BG"/>
        </w:rPr>
        <w:t>(</w:t>
      </w:r>
      <w:r w:rsidRPr="0032581F">
        <w:rPr>
          <w:bCs/>
          <w:i/>
          <w:lang w:val="bg-BG"/>
        </w:rPr>
        <w:t>пълно наименование на участника и правно-организационната му форма, адрес на управление, ЕИК по Закона за Търговския регистър/БУЛСТАТ/</w:t>
      </w:r>
      <w:r w:rsidRPr="0032581F">
        <w:rPr>
          <w:bCs/>
          <w:i/>
          <w:sz w:val="24"/>
          <w:szCs w:val="24"/>
          <w:lang w:val="bg-BG"/>
        </w:rPr>
        <w:t xml:space="preserve"> </w:t>
      </w:r>
      <w:r w:rsidRPr="0032581F">
        <w:rPr>
          <w:bCs/>
          <w:i/>
          <w:lang w:val="bg-BG"/>
        </w:rPr>
        <w:t>идентификационни данни за физическото лице - участник</w:t>
      </w:r>
      <w:r w:rsidRPr="0032581F">
        <w:rPr>
          <w:bCs/>
          <w:lang w:val="bg-BG"/>
        </w:rPr>
        <w:t>)</w:t>
      </w:r>
    </w:p>
    <w:p w14:paraId="71B743FA" w14:textId="77777777" w:rsidR="0032581F" w:rsidRPr="0032581F" w:rsidRDefault="0032581F" w:rsidP="0032581F">
      <w:pPr>
        <w:spacing w:line="360" w:lineRule="auto"/>
        <w:ind w:right="-108"/>
        <w:jc w:val="both"/>
        <w:rPr>
          <w:i/>
          <w:lang w:val="en-US" w:eastAsia="en-US"/>
        </w:rPr>
      </w:pPr>
    </w:p>
    <w:p w14:paraId="1EB7AF3B" w14:textId="77777777" w:rsidR="0032581F" w:rsidRPr="0032581F" w:rsidRDefault="0032581F" w:rsidP="0032581F">
      <w:pPr>
        <w:spacing w:line="360" w:lineRule="auto"/>
        <w:ind w:right="-468"/>
        <w:jc w:val="both"/>
        <w:rPr>
          <w:sz w:val="24"/>
          <w:szCs w:val="24"/>
          <w:lang w:val="ru-RU" w:eastAsia="en-US"/>
        </w:rPr>
      </w:pPr>
      <w:r w:rsidRPr="0032581F">
        <w:rPr>
          <w:sz w:val="24"/>
          <w:szCs w:val="24"/>
          <w:lang w:val="ru-RU" w:eastAsia="en-US"/>
        </w:rPr>
        <w:t>чрез …………………………………………...............………………….............................................</w:t>
      </w:r>
    </w:p>
    <w:p w14:paraId="07CA2302" w14:textId="77777777" w:rsidR="0032581F" w:rsidRPr="0032581F" w:rsidRDefault="0032581F" w:rsidP="0032581F">
      <w:pPr>
        <w:spacing w:line="360" w:lineRule="auto"/>
        <w:ind w:right="-468"/>
        <w:jc w:val="both"/>
        <w:rPr>
          <w:sz w:val="24"/>
          <w:szCs w:val="24"/>
          <w:lang w:val="ru-RU" w:eastAsia="en-US"/>
        </w:rPr>
      </w:pPr>
      <w:r w:rsidRPr="0032581F">
        <w:rPr>
          <w:sz w:val="24"/>
          <w:szCs w:val="24"/>
          <w:lang w:val="ru-RU" w:eastAsia="en-US"/>
        </w:rPr>
        <w:t>………………….……………………………………………...............………............................</w:t>
      </w:r>
    </w:p>
    <w:p w14:paraId="70ADBC85" w14:textId="77777777" w:rsidR="0032581F" w:rsidRPr="0032581F" w:rsidRDefault="0032581F" w:rsidP="0032581F">
      <w:pPr>
        <w:spacing w:line="360" w:lineRule="auto"/>
        <w:ind w:right="70"/>
        <w:jc w:val="both"/>
        <w:rPr>
          <w:bCs/>
          <w:lang w:val="bg-BG"/>
        </w:rPr>
      </w:pPr>
      <w:r w:rsidRPr="0032581F">
        <w:rPr>
          <w:lang w:val="bg-BG"/>
        </w:rPr>
        <w:t>(</w:t>
      </w:r>
      <w:r w:rsidRPr="0032581F">
        <w:rPr>
          <w:bCs/>
          <w:i/>
          <w:lang w:val="bg-BG"/>
        </w:rPr>
        <w:t>собствено, бащино и фамилно име на представляващия участника, адрес за кореспонденция, адрес на електронна поща</w:t>
      </w:r>
      <w:r w:rsidRPr="0032581F">
        <w:rPr>
          <w:bCs/>
          <w:lang w:val="bg-BG"/>
        </w:rPr>
        <w:t>)</w:t>
      </w:r>
    </w:p>
    <w:p w14:paraId="4658265B" w14:textId="77777777" w:rsidR="00B95095" w:rsidRDefault="00B95095" w:rsidP="00B95095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</w:p>
    <w:p w14:paraId="69AF115A" w14:textId="7C398960" w:rsidR="00B95095" w:rsidRPr="00B95095" w:rsidRDefault="00B95095" w:rsidP="00B95095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 xml:space="preserve">УВАЖАЕМИ </w:t>
      </w:r>
      <w:r>
        <w:rPr>
          <w:b/>
          <w:sz w:val="24"/>
          <w:lang w:val="bg-BG" w:eastAsia="en-US"/>
        </w:rPr>
        <w:t xml:space="preserve">ГОСПОЖИ </w:t>
      </w:r>
      <w:r w:rsidRPr="00DD6BCB">
        <w:rPr>
          <w:b/>
          <w:sz w:val="24"/>
          <w:lang w:val="bg-BG" w:eastAsia="en-US"/>
        </w:rPr>
        <w:t>И ГОСПОДА,</w:t>
      </w:r>
    </w:p>
    <w:p w14:paraId="520C2346" w14:textId="739D7631" w:rsidR="00701E6C" w:rsidRPr="0080402B" w:rsidRDefault="00701E6C" w:rsidP="00701E6C">
      <w:pPr>
        <w:spacing w:before="120" w:line="360" w:lineRule="auto"/>
        <w:jc w:val="both"/>
        <w:rPr>
          <w:rFonts w:eastAsia="Calibri"/>
          <w:sz w:val="24"/>
          <w:szCs w:val="24"/>
          <w:lang w:val="en-US" w:eastAsia="en-US"/>
        </w:rPr>
      </w:pPr>
      <w:r w:rsidRPr="00074954">
        <w:rPr>
          <w:rFonts w:eastAsia="Calibri"/>
          <w:b/>
          <w:sz w:val="24"/>
          <w:szCs w:val="24"/>
          <w:lang w:val="en-US" w:eastAsia="en-US"/>
        </w:rPr>
        <w:t>I</w:t>
      </w:r>
      <w:r w:rsidRPr="00074954">
        <w:rPr>
          <w:rFonts w:eastAsia="Calibri"/>
          <w:b/>
          <w:sz w:val="24"/>
          <w:szCs w:val="24"/>
          <w:lang w:val="bg-BG" w:eastAsia="en-US"/>
        </w:rPr>
        <w:t>.</w:t>
      </w:r>
      <w:r w:rsidRPr="00074954">
        <w:rPr>
          <w:rFonts w:eastAsia="Calibri"/>
          <w:sz w:val="24"/>
          <w:szCs w:val="24"/>
          <w:lang w:val="bg-BG" w:eastAsia="en-US"/>
        </w:rPr>
        <w:t xml:space="preserve"> Декларирам</w:t>
      </w:r>
      <w:r w:rsidR="00CE7910">
        <w:rPr>
          <w:rFonts w:eastAsia="Calibri"/>
          <w:sz w:val="24"/>
          <w:szCs w:val="24"/>
          <w:lang w:val="bg-BG" w:eastAsia="en-US"/>
        </w:rPr>
        <w:t>/м</w:t>
      </w:r>
      <w:r w:rsidRPr="00074954">
        <w:rPr>
          <w:rFonts w:eastAsia="Calibri"/>
          <w:sz w:val="24"/>
          <w:szCs w:val="24"/>
          <w:lang w:val="bg-BG" w:eastAsia="en-US"/>
        </w:rPr>
        <w:t xml:space="preserve">е, </w:t>
      </w:r>
      <w:r w:rsidRPr="00074954">
        <w:rPr>
          <w:color w:val="000000"/>
          <w:sz w:val="24"/>
          <w:szCs w:val="24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074954">
        <w:rPr>
          <w:color w:val="000000"/>
          <w:sz w:val="24"/>
          <w:szCs w:val="24"/>
          <w:lang w:val="en-US"/>
        </w:rPr>
        <w:t>.</w:t>
      </w:r>
    </w:p>
    <w:p w14:paraId="36B21E4E" w14:textId="3C627AE7" w:rsidR="00701E6C" w:rsidRPr="0080402B" w:rsidRDefault="000713D4" w:rsidP="00701E6C">
      <w:pPr>
        <w:spacing w:before="120" w:line="360" w:lineRule="auto"/>
        <w:jc w:val="both"/>
        <w:rPr>
          <w:sz w:val="24"/>
          <w:szCs w:val="24"/>
          <w:lang w:val="en-US" w:eastAsia="en-US"/>
        </w:rPr>
      </w:pPr>
      <w:r>
        <w:rPr>
          <w:rFonts w:eastAsia="Calibri"/>
          <w:b/>
          <w:sz w:val="24"/>
          <w:szCs w:val="24"/>
          <w:lang w:val="en-US" w:eastAsia="en-US"/>
        </w:rPr>
        <w:t>II</w:t>
      </w:r>
      <w:r w:rsidR="00701E6C" w:rsidRPr="0080402B">
        <w:rPr>
          <w:rFonts w:eastAsia="Calibri"/>
          <w:b/>
          <w:sz w:val="24"/>
          <w:szCs w:val="24"/>
          <w:lang w:val="bg-BG" w:eastAsia="en-US"/>
        </w:rPr>
        <w:t>.</w:t>
      </w:r>
      <w:r w:rsidR="00A03174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701E6C" w:rsidRPr="0080402B">
        <w:rPr>
          <w:b/>
          <w:sz w:val="24"/>
          <w:szCs w:val="24"/>
          <w:lang w:val="bg-BG" w:eastAsia="en-US"/>
        </w:rPr>
        <w:t>5%</w:t>
      </w:r>
      <w:r w:rsidR="00701E6C" w:rsidRPr="0080402B">
        <w:rPr>
          <w:sz w:val="24"/>
          <w:szCs w:val="24"/>
          <w:lang w:val="bg-BG" w:eastAsia="en-US"/>
        </w:rPr>
        <w:t xml:space="preserve"> </w:t>
      </w:r>
      <w:r w:rsidR="00701E6C" w:rsidRPr="0080402B">
        <w:rPr>
          <w:sz w:val="24"/>
          <w:szCs w:val="24"/>
          <w:lang w:val="bg-BG"/>
        </w:rPr>
        <w:t>от стойността на поръчката без ДДС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при условията посочени в документацията за обществена поръчка.</w:t>
      </w:r>
    </w:p>
    <w:p w14:paraId="698236A6" w14:textId="78268117" w:rsidR="00701E6C" w:rsidRPr="0080402B" w:rsidRDefault="000713D4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II</w:t>
      </w:r>
      <w:r w:rsidR="00701E6C" w:rsidRPr="0080402B">
        <w:rPr>
          <w:b/>
          <w:sz w:val="24"/>
          <w:szCs w:val="24"/>
          <w:lang w:val="en-US" w:eastAsia="en-US"/>
        </w:rPr>
        <w:t>I.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378D319D" w14:textId="4DE0ECC7" w:rsidR="00701E6C" w:rsidRPr="00CE7910" w:rsidRDefault="000713D4" w:rsidP="00CE7910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en-US" w:eastAsia="en-US"/>
        </w:rPr>
      </w:pPr>
      <w:r>
        <w:rPr>
          <w:b/>
          <w:sz w:val="24"/>
          <w:szCs w:val="24"/>
          <w:lang w:val="en-US" w:eastAsia="en-US"/>
        </w:rPr>
        <w:t>IV.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</w:t>
      </w:r>
    </w:p>
    <w:p w14:paraId="367891D6" w14:textId="71CCE474" w:rsidR="00F46382" w:rsidRPr="009E29C0" w:rsidRDefault="00CE7910" w:rsidP="009E29C0">
      <w:pPr>
        <w:spacing w:before="120"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CE7910">
        <w:rPr>
          <w:rFonts w:eastAsia="Calibri"/>
          <w:b/>
          <w:bCs/>
          <w:sz w:val="24"/>
          <w:szCs w:val="24"/>
          <w:lang w:val="en-US" w:eastAsia="en-US"/>
        </w:rPr>
        <w:lastRenderedPageBreak/>
        <w:t>V.</w:t>
      </w:r>
      <w:r>
        <w:rPr>
          <w:rFonts w:eastAsia="Calibri"/>
          <w:sz w:val="24"/>
          <w:szCs w:val="24"/>
          <w:lang w:val="en-US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>Декларирам/ме, че ще изпълним поръчката в срок от ......................................месеца</w:t>
      </w:r>
      <w:r w:rsidR="0032581F">
        <w:rPr>
          <w:rFonts w:eastAsia="Calibri"/>
          <w:sz w:val="24"/>
          <w:szCs w:val="24"/>
          <w:lang w:val="en-US" w:eastAsia="en-US"/>
        </w:rPr>
        <w:t xml:space="preserve"> </w:t>
      </w:r>
      <w:r w:rsidR="00423F00">
        <w:rPr>
          <w:rFonts w:eastAsia="Calibri"/>
          <w:sz w:val="24"/>
          <w:szCs w:val="24"/>
          <w:lang w:val="bg-BG" w:eastAsia="en-US"/>
        </w:rPr>
        <w:t>от датата на сключване на дог</w:t>
      </w:r>
      <w:r w:rsidR="0032581F">
        <w:rPr>
          <w:rFonts w:eastAsia="Calibri"/>
          <w:sz w:val="24"/>
          <w:szCs w:val="24"/>
          <w:lang w:val="bg-BG" w:eastAsia="en-US"/>
        </w:rPr>
        <w:t>овора</w:t>
      </w:r>
      <w:r>
        <w:rPr>
          <w:rFonts w:eastAsia="Calibri"/>
          <w:sz w:val="24"/>
          <w:szCs w:val="24"/>
          <w:lang w:val="bg-BG" w:eastAsia="en-US"/>
        </w:rPr>
        <w:t xml:space="preserve"> /максимум </w:t>
      </w:r>
      <w:r w:rsidR="00423F00">
        <w:rPr>
          <w:rFonts w:eastAsia="Calibri"/>
          <w:sz w:val="24"/>
          <w:szCs w:val="24"/>
          <w:lang w:val="bg-BG" w:eastAsia="en-US"/>
        </w:rPr>
        <w:t>2 /</w:t>
      </w:r>
      <w:r>
        <w:rPr>
          <w:rFonts w:eastAsia="Calibri"/>
          <w:sz w:val="24"/>
          <w:szCs w:val="24"/>
          <w:lang w:val="bg-BG" w:eastAsia="en-US"/>
        </w:rPr>
        <w:t>два</w:t>
      </w:r>
      <w:r w:rsidR="00423F00">
        <w:rPr>
          <w:rFonts w:eastAsia="Calibri"/>
          <w:sz w:val="24"/>
          <w:szCs w:val="24"/>
          <w:lang w:val="bg-BG" w:eastAsia="en-US"/>
        </w:rPr>
        <w:t>/</w:t>
      </w:r>
      <w:r>
        <w:rPr>
          <w:rFonts w:eastAsia="Calibri"/>
          <w:sz w:val="24"/>
          <w:szCs w:val="24"/>
          <w:lang w:val="bg-BG" w:eastAsia="en-US"/>
        </w:rPr>
        <w:t xml:space="preserve"> месеца/.</w:t>
      </w:r>
    </w:p>
    <w:p w14:paraId="4A7F86AC" w14:textId="0F8F206D" w:rsidR="00F46382" w:rsidRDefault="009E29C0" w:rsidP="00F46382">
      <w:pPr>
        <w:tabs>
          <w:tab w:val="left" w:pos="900"/>
        </w:tabs>
        <w:spacing w:before="120"/>
        <w:jc w:val="both"/>
        <w:rPr>
          <w:rFonts w:eastAsia="SimSun"/>
          <w:kern w:val="2"/>
          <w:sz w:val="24"/>
          <w:szCs w:val="24"/>
          <w:lang w:val="bg-BG" w:eastAsia="zh-CN"/>
        </w:rPr>
      </w:pPr>
      <w:r>
        <w:rPr>
          <w:b/>
          <w:color w:val="000000"/>
          <w:sz w:val="24"/>
          <w:szCs w:val="24"/>
          <w:lang w:val="en-US"/>
        </w:rPr>
        <w:t>V</w:t>
      </w:r>
      <w:r w:rsidR="00CE7910">
        <w:rPr>
          <w:b/>
          <w:color w:val="000000"/>
          <w:sz w:val="24"/>
          <w:szCs w:val="24"/>
          <w:lang w:val="en-US"/>
        </w:rPr>
        <w:t>I</w:t>
      </w:r>
      <w:r w:rsidR="00F46382" w:rsidRPr="00F46382">
        <w:rPr>
          <w:b/>
          <w:color w:val="000000"/>
          <w:sz w:val="24"/>
          <w:szCs w:val="24"/>
          <w:lang w:val="en-US"/>
        </w:rPr>
        <w:t>.</w:t>
      </w:r>
      <w:r w:rsidR="00F46382" w:rsidRPr="00F46382">
        <w:rPr>
          <w:color w:val="000000"/>
          <w:sz w:val="24"/>
          <w:szCs w:val="24"/>
          <w:lang w:val="en-US"/>
        </w:rPr>
        <w:t xml:space="preserve"> </w:t>
      </w:r>
      <w:r w:rsidR="00F46382" w:rsidRPr="00F46382">
        <w:rPr>
          <w:rFonts w:eastAsia="SimSun"/>
          <w:kern w:val="2"/>
          <w:sz w:val="24"/>
          <w:szCs w:val="24"/>
          <w:lang w:val="bg-BG" w:eastAsia="zh-CN"/>
        </w:rPr>
        <w:t>Предлагаме следният</w:t>
      </w:r>
      <w:r>
        <w:rPr>
          <w:rFonts w:eastAsia="SimSun"/>
          <w:kern w:val="2"/>
          <w:sz w:val="24"/>
          <w:szCs w:val="24"/>
          <w:lang w:val="bg-BG" w:eastAsia="zh-CN"/>
        </w:rPr>
        <w:t>/те</w:t>
      </w:r>
      <w:r w:rsidR="00F46382" w:rsidRPr="00F46382">
        <w:rPr>
          <w:rFonts w:eastAsia="SimSun"/>
          <w:kern w:val="2"/>
          <w:sz w:val="24"/>
          <w:szCs w:val="24"/>
          <w:lang w:val="bg-BG" w:eastAsia="zh-CN"/>
        </w:rPr>
        <w:t xml:space="preserve"> </w:t>
      </w:r>
      <w:r w:rsidR="00423F00">
        <w:rPr>
          <w:rFonts w:eastAsia="SimSun"/>
          <w:kern w:val="2"/>
          <w:sz w:val="24"/>
          <w:szCs w:val="24"/>
          <w:lang w:val="bg-BG" w:eastAsia="zh-CN"/>
        </w:rPr>
        <w:t xml:space="preserve">ключов </w:t>
      </w:r>
      <w:r w:rsidR="0032581F">
        <w:rPr>
          <w:rFonts w:eastAsia="SimSun"/>
          <w:kern w:val="2"/>
          <w:sz w:val="24"/>
          <w:szCs w:val="24"/>
          <w:lang w:val="bg-BG" w:eastAsia="zh-CN"/>
        </w:rPr>
        <w:t>екперт</w:t>
      </w:r>
      <w:r w:rsidR="00CE7910">
        <w:rPr>
          <w:rFonts w:eastAsia="SimSun"/>
          <w:kern w:val="2"/>
          <w:sz w:val="24"/>
          <w:szCs w:val="24"/>
          <w:lang w:val="bg-BG" w:eastAsia="zh-CN"/>
        </w:rPr>
        <w:t>/</w:t>
      </w:r>
      <w:r w:rsidR="00423F00">
        <w:rPr>
          <w:rFonts w:eastAsia="SimSun"/>
          <w:kern w:val="2"/>
          <w:sz w:val="24"/>
          <w:szCs w:val="24"/>
          <w:lang w:val="bg-BG" w:eastAsia="zh-CN"/>
        </w:rPr>
        <w:t>ти</w:t>
      </w:r>
      <w:r w:rsidR="004C5A51">
        <w:rPr>
          <w:rFonts w:eastAsia="SimSun"/>
          <w:kern w:val="2"/>
          <w:sz w:val="24"/>
          <w:szCs w:val="24"/>
          <w:lang w:val="bg-BG" w:eastAsia="zh-CN"/>
        </w:rPr>
        <w:t>,</w:t>
      </w:r>
      <w:r w:rsidR="00CE7910">
        <w:rPr>
          <w:rFonts w:eastAsia="SimSun"/>
          <w:kern w:val="2"/>
          <w:sz w:val="24"/>
          <w:szCs w:val="24"/>
          <w:lang w:val="en-US" w:eastAsia="zh-CN"/>
        </w:rPr>
        <w:t xml:space="preserve"> </w:t>
      </w:r>
      <w:r w:rsidR="00CE7910">
        <w:rPr>
          <w:rFonts w:eastAsia="SimSun"/>
          <w:kern w:val="2"/>
          <w:sz w:val="24"/>
          <w:szCs w:val="24"/>
          <w:lang w:val="bg-BG" w:eastAsia="zh-CN"/>
        </w:rPr>
        <w:t>отговарящ</w:t>
      </w:r>
      <w:r w:rsidR="004C5A51">
        <w:rPr>
          <w:rFonts w:eastAsia="SimSun"/>
          <w:kern w:val="2"/>
          <w:sz w:val="24"/>
          <w:szCs w:val="24"/>
          <w:lang w:val="bg-BG" w:eastAsia="zh-CN"/>
        </w:rPr>
        <w:t>/</w:t>
      </w:r>
      <w:r w:rsidR="00CE7910">
        <w:rPr>
          <w:rFonts w:eastAsia="SimSun"/>
          <w:kern w:val="2"/>
          <w:sz w:val="24"/>
          <w:szCs w:val="24"/>
          <w:lang w:val="bg-BG" w:eastAsia="zh-CN"/>
        </w:rPr>
        <w:t>и на изсиквакнията на техническата спецификация</w:t>
      </w:r>
      <w:r w:rsidR="004C5A51">
        <w:rPr>
          <w:rFonts w:eastAsia="SimSun"/>
          <w:kern w:val="2"/>
          <w:sz w:val="24"/>
          <w:szCs w:val="24"/>
          <w:lang w:val="bg-BG" w:eastAsia="zh-CN"/>
        </w:rPr>
        <w:t>, както следва</w:t>
      </w:r>
      <w:r w:rsidR="00F46382" w:rsidRPr="00F46382">
        <w:rPr>
          <w:rFonts w:eastAsia="SimSun"/>
          <w:kern w:val="2"/>
          <w:sz w:val="24"/>
          <w:szCs w:val="24"/>
          <w:lang w:val="bg-BG" w:eastAsia="zh-CN"/>
        </w:rPr>
        <w:t xml:space="preserve">: </w:t>
      </w:r>
    </w:p>
    <w:p w14:paraId="2AD2190E" w14:textId="00DBC04E" w:rsidR="004C5A51" w:rsidRPr="004C5A51" w:rsidRDefault="004C5A51" w:rsidP="00F46382">
      <w:pPr>
        <w:tabs>
          <w:tab w:val="left" w:pos="900"/>
        </w:tabs>
        <w:spacing w:before="120"/>
        <w:jc w:val="both"/>
        <w:rPr>
          <w:rFonts w:eastAsia="SimSun"/>
          <w:i/>
          <w:iCs/>
          <w:kern w:val="2"/>
          <w:sz w:val="24"/>
          <w:szCs w:val="24"/>
          <w:lang w:val="bg-BG" w:eastAsia="zh-CN"/>
        </w:rPr>
      </w:pPr>
      <w:r w:rsidRPr="004C5A51">
        <w:rPr>
          <w:rFonts w:eastAsia="SimSun"/>
          <w:i/>
          <w:iCs/>
          <w:kern w:val="2"/>
          <w:sz w:val="24"/>
          <w:szCs w:val="24"/>
          <w:lang w:val="bg-BG" w:eastAsia="zh-CN"/>
        </w:rPr>
        <w:t>(описва се общия и специфичния професионален опит на лицето/та, съгласно изискванията на техническата спецификация</w:t>
      </w:r>
      <w:r w:rsidR="00423F00" w:rsidRPr="00423F00">
        <w:rPr>
          <w:rFonts w:eastAsia="Calibri"/>
          <w:b/>
          <w:i/>
          <w:sz w:val="24"/>
          <w:szCs w:val="24"/>
          <w:lang w:val="bg-BG" w:eastAsia="en-US"/>
        </w:rPr>
        <w:t xml:space="preserve"> </w:t>
      </w:r>
      <w:r w:rsidR="00423F00">
        <w:rPr>
          <w:rFonts w:eastAsia="Calibri"/>
          <w:b/>
          <w:i/>
          <w:sz w:val="24"/>
          <w:szCs w:val="24"/>
          <w:lang w:val="bg-BG" w:eastAsia="en-US"/>
        </w:rPr>
        <w:t xml:space="preserve">- </w:t>
      </w:r>
      <w:r w:rsidR="00423F00" w:rsidRPr="00423F00">
        <w:rPr>
          <w:rFonts w:eastAsia="Calibri"/>
          <w:i/>
          <w:sz w:val="24"/>
          <w:szCs w:val="24"/>
          <w:lang w:val="bg-BG" w:eastAsia="en-US"/>
        </w:rPr>
        <w:t>т.9 „Изисквания към изпълнителя</w:t>
      </w:r>
      <w:r w:rsidR="00423F00" w:rsidRPr="00423F00">
        <w:rPr>
          <w:rFonts w:eastAsia="Calibri"/>
          <w:i/>
          <w:sz w:val="24"/>
          <w:szCs w:val="24"/>
          <w:lang w:val="bg-BG" w:eastAsia="en-US"/>
        </w:rPr>
        <w:t>“. Абзаца се повтаря колкото пъти е необходимо</w:t>
      </w:r>
      <w:r w:rsidRPr="004C5A51">
        <w:rPr>
          <w:rFonts w:eastAsia="SimSun"/>
          <w:i/>
          <w:iCs/>
          <w:kern w:val="2"/>
          <w:sz w:val="24"/>
          <w:szCs w:val="24"/>
          <w:lang w:val="bg-BG" w:eastAsia="zh-CN"/>
        </w:rPr>
        <w:t>)</w:t>
      </w:r>
    </w:p>
    <w:p w14:paraId="195E5CB6" w14:textId="77777777" w:rsidR="00F46382" w:rsidRPr="00F46382" w:rsidRDefault="00F46382" w:rsidP="00F46382">
      <w:pPr>
        <w:tabs>
          <w:tab w:val="left" w:pos="900"/>
        </w:tabs>
        <w:spacing w:before="120"/>
        <w:jc w:val="both"/>
        <w:rPr>
          <w:rFonts w:eastAsia="SimSun"/>
          <w:b/>
          <w:kern w:val="2"/>
          <w:sz w:val="24"/>
          <w:szCs w:val="24"/>
          <w:lang w:val="bg-BG" w:eastAsia="zh-CN"/>
        </w:rPr>
      </w:pPr>
    </w:p>
    <w:p w14:paraId="5E0A3969" w14:textId="77777777" w:rsidR="00F46382" w:rsidRDefault="00F46382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7FE8B9C4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b/>
          <w:sz w:val="24"/>
          <w:szCs w:val="24"/>
          <w:lang w:val="bg-BG" w:eastAsia="en-US"/>
        </w:rPr>
        <w:t xml:space="preserve">Име на служителя:  </w:t>
      </w:r>
      <w:r w:rsidRPr="009E29C0">
        <w:rPr>
          <w:rFonts w:eastAsia="Calibri"/>
          <w:sz w:val="24"/>
          <w:szCs w:val="24"/>
          <w:lang w:val="bg-BG" w:eastAsia="en-US"/>
        </w:rPr>
        <w:t>____________________________________</w:t>
      </w:r>
    </w:p>
    <w:p w14:paraId="5BB1209B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</w:p>
    <w:p w14:paraId="353CBE57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  <w:r w:rsidRPr="009E29C0">
        <w:rPr>
          <w:rFonts w:eastAsia="Calibri"/>
          <w:b/>
          <w:sz w:val="24"/>
          <w:szCs w:val="24"/>
          <w:lang w:val="bg-BG" w:eastAsia="en-US"/>
        </w:rPr>
        <w:t>Професионална квалификация:</w:t>
      </w:r>
    </w:p>
    <w:p w14:paraId="765ED5E3" w14:textId="53951D68" w:rsidR="009E29C0" w:rsidRPr="009E29C0" w:rsidRDefault="009E29C0" w:rsidP="009E29C0">
      <w:pPr>
        <w:spacing w:line="360" w:lineRule="auto"/>
        <w:jc w:val="both"/>
        <w:rPr>
          <w:rFonts w:eastAsia="Calibri"/>
          <w:i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[</w:t>
      </w:r>
      <w:r w:rsidRPr="009E29C0">
        <w:rPr>
          <w:rFonts w:eastAsia="Calibri"/>
          <w:i/>
          <w:sz w:val="24"/>
          <w:szCs w:val="24"/>
          <w:lang w:val="bg-BG" w:eastAsia="en-US"/>
        </w:rPr>
        <w:t>Образование, като укажете имената на учебните заведения, периода на обучение и получената степен. Посочете придобита квалификация. Посочете изискуемите за сертификати (издател, номер, валидност)</w:t>
      </w:r>
      <w:r>
        <w:rPr>
          <w:rFonts w:eastAsia="Calibri"/>
          <w:i/>
          <w:sz w:val="24"/>
          <w:szCs w:val="24"/>
          <w:lang w:val="bg-BG" w:eastAsia="en-US"/>
        </w:rPr>
        <w:t>.</w:t>
      </w:r>
    </w:p>
    <w:p w14:paraId="096D277D" w14:textId="77777777" w:rsidR="00423F00" w:rsidRDefault="00423F00" w:rsidP="009E29C0">
      <w:pPr>
        <w:spacing w:line="360" w:lineRule="auto"/>
        <w:jc w:val="both"/>
        <w:rPr>
          <w:rFonts w:eastAsia="Calibri"/>
          <w:i/>
          <w:sz w:val="24"/>
          <w:szCs w:val="24"/>
          <w:lang w:val="bg-BG" w:eastAsia="en-US"/>
        </w:rPr>
      </w:pPr>
    </w:p>
    <w:p w14:paraId="50F70BFE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  <w:r w:rsidRPr="009E29C0">
        <w:rPr>
          <w:rFonts w:eastAsia="Calibri"/>
          <w:b/>
          <w:sz w:val="24"/>
          <w:szCs w:val="24"/>
          <w:lang w:val="bg-BG" w:eastAsia="en-US"/>
        </w:rPr>
        <w:t>Общ професионален опит:</w:t>
      </w:r>
    </w:p>
    <w:p w14:paraId="3093F5C7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[</w:t>
      </w:r>
      <w:r w:rsidRPr="009E29C0">
        <w:rPr>
          <w:rFonts w:eastAsia="Calibri"/>
          <w:i/>
          <w:sz w:val="24"/>
          <w:szCs w:val="24"/>
          <w:lang w:val="bg-BG" w:eastAsia="en-US"/>
        </w:rPr>
        <w:t xml:space="preserve">Като започнете от заеманата понастоящем длъжност, изредете в обратен ред заеманите от член на екипа позиции, като укажете съответния период, наименование на работодателя/възложител/инвеститор,наименование на длъжностите, и места на изпълнение. За професионален опит опишете също типа осъществявани дейности/услуги и данни за клиенти, където това е уместно. Задължително се посочват наименованията на изпълнените дейности, период на изпълнение. Професионалният опит се посочва </w:t>
      </w:r>
      <w:r w:rsidRPr="009E29C0">
        <w:rPr>
          <w:rFonts w:eastAsia="Calibri"/>
          <w:b/>
          <w:i/>
          <w:sz w:val="24"/>
          <w:szCs w:val="24"/>
          <w:lang w:val="bg-BG" w:eastAsia="en-US"/>
        </w:rPr>
        <w:t>в месеци</w:t>
      </w:r>
      <w:r w:rsidRPr="009E29C0">
        <w:rPr>
          <w:rFonts w:eastAsia="Calibri"/>
          <w:i/>
          <w:sz w:val="24"/>
          <w:szCs w:val="24"/>
          <w:lang w:val="bg-BG" w:eastAsia="en-US"/>
        </w:rPr>
        <w:t>. Посочват се и други данни, по преценка</w:t>
      </w:r>
      <w:r w:rsidRPr="009E29C0">
        <w:rPr>
          <w:rFonts w:eastAsia="Calibri"/>
          <w:sz w:val="24"/>
          <w:szCs w:val="24"/>
          <w:lang w:val="bg-BG" w:eastAsia="en-US"/>
        </w:rPr>
        <w:t xml:space="preserve">] </w:t>
      </w:r>
    </w:p>
    <w:p w14:paraId="3748995A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6"/>
          <w:szCs w:val="26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6"/>
        <w:gridCol w:w="1971"/>
        <w:gridCol w:w="1493"/>
        <w:gridCol w:w="3531"/>
        <w:gridCol w:w="687"/>
      </w:tblGrid>
      <w:tr w:rsidR="009E29C0" w:rsidRPr="009E29C0" w14:paraId="7C455ED3" w14:textId="77777777" w:rsidTr="00FE408C">
        <w:trPr>
          <w:cantSplit/>
          <w:trHeight w:val="2179"/>
        </w:trPr>
        <w:tc>
          <w:tcPr>
            <w:tcW w:w="1606" w:type="dxa"/>
            <w:textDirection w:val="btLr"/>
          </w:tcPr>
          <w:p w14:paraId="772FE52A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Заемана длъжност, период на изпълнение</w:t>
            </w:r>
          </w:p>
        </w:tc>
        <w:tc>
          <w:tcPr>
            <w:tcW w:w="1971" w:type="dxa"/>
            <w:textDirection w:val="btLr"/>
          </w:tcPr>
          <w:p w14:paraId="03776370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 xml:space="preserve">Професионален опит общо за периода на изпълнение </w:t>
            </w:r>
            <w:r w:rsidRPr="009E29C0">
              <w:rPr>
                <w:rFonts w:eastAsia="Calibri"/>
                <w:b/>
                <w:i/>
                <w:lang w:val="bg-BG" w:eastAsia="en-US"/>
              </w:rPr>
              <w:t>(в дни)</w:t>
            </w:r>
          </w:p>
        </w:tc>
        <w:tc>
          <w:tcPr>
            <w:tcW w:w="1493" w:type="dxa"/>
            <w:textDirection w:val="btLr"/>
          </w:tcPr>
          <w:p w14:paraId="162E77D0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Работодател/</w:t>
            </w:r>
          </w:p>
          <w:p w14:paraId="0FB71BEA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Възложител/</w:t>
            </w:r>
          </w:p>
          <w:p w14:paraId="7EB6A011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Инвеститор</w:t>
            </w:r>
          </w:p>
        </w:tc>
        <w:tc>
          <w:tcPr>
            <w:tcW w:w="3531" w:type="dxa"/>
            <w:textDirection w:val="btLr"/>
          </w:tcPr>
          <w:p w14:paraId="3F27B7FE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Дейност, място на изпълнение, наименование, период на изпълнение, работодател/възложител/инвеститор</w:t>
            </w:r>
          </w:p>
        </w:tc>
        <w:tc>
          <w:tcPr>
            <w:tcW w:w="687" w:type="dxa"/>
            <w:textDirection w:val="btLr"/>
          </w:tcPr>
          <w:p w14:paraId="71CA6303" w14:textId="77777777" w:rsidR="009E29C0" w:rsidRPr="009E29C0" w:rsidRDefault="009E29C0" w:rsidP="009E29C0">
            <w:pPr>
              <w:spacing w:line="360" w:lineRule="auto"/>
              <w:ind w:left="113" w:right="113"/>
              <w:jc w:val="both"/>
              <w:rPr>
                <w:rFonts w:eastAsia="Calibri"/>
                <w:i/>
                <w:lang w:val="bg-BG" w:eastAsia="en-US"/>
              </w:rPr>
            </w:pPr>
            <w:r w:rsidRPr="009E29C0">
              <w:rPr>
                <w:rFonts w:eastAsia="Calibri"/>
                <w:i/>
                <w:lang w:val="bg-BG" w:eastAsia="en-US"/>
              </w:rPr>
              <w:t>Други данни</w:t>
            </w:r>
          </w:p>
        </w:tc>
      </w:tr>
      <w:tr w:rsidR="009E29C0" w:rsidRPr="009E29C0" w14:paraId="39F4F633" w14:textId="77777777" w:rsidTr="00FE408C">
        <w:tc>
          <w:tcPr>
            <w:tcW w:w="1606" w:type="dxa"/>
          </w:tcPr>
          <w:p w14:paraId="0C53C4DC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1971" w:type="dxa"/>
          </w:tcPr>
          <w:p w14:paraId="04B3D74F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1493" w:type="dxa"/>
          </w:tcPr>
          <w:p w14:paraId="0257ABB3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3531" w:type="dxa"/>
          </w:tcPr>
          <w:p w14:paraId="786295C4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687" w:type="dxa"/>
          </w:tcPr>
          <w:p w14:paraId="791872B1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</w:tr>
      <w:tr w:rsidR="009E29C0" w:rsidRPr="009E29C0" w14:paraId="69BBBA7D" w14:textId="77777777" w:rsidTr="00FE408C">
        <w:tc>
          <w:tcPr>
            <w:tcW w:w="1606" w:type="dxa"/>
          </w:tcPr>
          <w:p w14:paraId="0595CCC9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1971" w:type="dxa"/>
          </w:tcPr>
          <w:p w14:paraId="5EDDEEB8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1493" w:type="dxa"/>
          </w:tcPr>
          <w:p w14:paraId="031BEF6D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3531" w:type="dxa"/>
          </w:tcPr>
          <w:p w14:paraId="61BCCF42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  <w:tc>
          <w:tcPr>
            <w:tcW w:w="687" w:type="dxa"/>
          </w:tcPr>
          <w:p w14:paraId="23680CB1" w14:textId="77777777" w:rsidR="009E29C0" w:rsidRPr="009E29C0" w:rsidRDefault="009E29C0" w:rsidP="009E29C0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bg-BG" w:eastAsia="en-US"/>
              </w:rPr>
            </w:pPr>
          </w:p>
        </w:tc>
      </w:tr>
    </w:tbl>
    <w:p w14:paraId="712FE0FB" w14:textId="77777777" w:rsidR="00B25A75" w:rsidRDefault="00B25A75" w:rsidP="009E29C0">
      <w:pPr>
        <w:spacing w:line="360" w:lineRule="auto"/>
        <w:jc w:val="both"/>
        <w:rPr>
          <w:rFonts w:eastAsia="Calibri"/>
          <w:sz w:val="26"/>
          <w:szCs w:val="26"/>
          <w:lang w:val="bg-BG" w:eastAsia="en-US"/>
        </w:rPr>
      </w:pPr>
    </w:p>
    <w:p w14:paraId="3B908DE6" w14:textId="77777777" w:rsidR="00423F00" w:rsidRDefault="00423F00" w:rsidP="009E29C0">
      <w:pPr>
        <w:spacing w:line="360" w:lineRule="auto"/>
        <w:jc w:val="both"/>
        <w:rPr>
          <w:rFonts w:eastAsia="Calibri"/>
          <w:sz w:val="26"/>
          <w:szCs w:val="26"/>
          <w:lang w:val="bg-BG" w:eastAsia="en-US"/>
        </w:rPr>
      </w:pPr>
    </w:p>
    <w:p w14:paraId="33A08B55" w14:textId="77777777" w:rsidR="00423F00" w:rsidRDefault="00423F00" w:rsidP="009E29C0">
      <w:pPr>
        <w:spacing w:line="360" w:lineRule="auto"/>
        <w:jc w:val="both"/>
        <w:rPr>
          <w:rFonts w:eastAsia="Calibri"/>
          <w:sz w:val="26"/>
          <w:szCs w:val="26"/>
          <w:lang w:val="bg-BG" w:eastAsia="en-US"/>
        </w:rPr>
      </w:pPr>
    </w:p>
    <w:p w14:paraId="310E04B6" w14:textId="77777777" w:rsidR="00423F00" w:rsidRDefault="00423F0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  <w:bookmarkStart w:id="1" w:name="_GoBack"/>
      <w:bookmarkEnd w:id="1"/>
    </w:p>
    <w:p w14:paraId="0CF0BF8C" w14:textId="0B0167E8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b/>
          <w:sz w:val="24"/>
          <w:szCs w:val="24"/>
          <w:lang w:val="bg-BG" w:eastAsia="en-US"/>
        </w:rPr>
        <w:t>Специфичен опит</w:t>
      </w:r>
      <w:r>
        <w:rPr>
          <w:rFonts w:eastAsia="Calibri"/>
          <w:b/>
          <w:sz w:val="24"/>
          <w:szCs w:val="24"/>
          <w:lang w:val="bg-BG" w:eastAsia="en-US"/>
        </w:rPr>
        <w:t>:</w:t>
      </w:r>
    </w:p>
    <w:p w14:paraId="0AF123D9" w14:textId="77777777" w:rsidR="009E29C0" w:rsidRPr="009E29C0" w:rsidRDefault="009E29C0" w:rsidP="009E29C0">
      <w:pPr>
        <w:spacing w:line="360" w:lineRule="auto"/>
        <w:jc w:val="both"/>
        <w:rPr>
          <w:rFonts w:eastAsia="Calibri"/>
          <w:i/>
          <w:lang w:val="bg-BG" w:eastAsia="en-US"/>
        </w:rPr>
      </w:pPr>
      <w:r w:rsidRPr="009E29C0">
        <w:rPr>
          <w:rFonts w:eastAsia="Calibri"/>
          <w:i/>
          <w:lang w:val="bg-BG" w:eastAsia="en-US"/>
        </w:rPr>
        <w:t>(Изброяват се съответните успешно приключили дейности в съответната област, като се подробно се описва-   всяка от дейностите, които е извършвало лицето, периода, когато е извършвана дейността, възложител и др.)</w:t>
      </w:r>
    </w:p>
    <w:p w14:paraId="5FF8E1F8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1.………………………………………………………..</w:t>
      </w:r>
    </w:p>
    <w:p w14:paraId="6A01D264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2.…………………………………………………………</w:t>
      </w:r>
    </w:p>
    <w:p w14:paraId="62F1245C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3………………………………………………………….</w:t>
      </w:r>
    </w:p>
    <w:p w14:paraId="580CDC0D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……………………………………………………………</w:t>
      </w:r>
    </w:p>
    <w:p w14:paraId="28CF01F6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</w:p>
    <w:p w14:paraId="288B0C44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Приложения:</w:t>
      </w:r>
    </w:p>
    <w:p w14:paraId="79626022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Документи за образование ......... /</w:t>
      </w:r>
      <w:r w:rsidRPr="009E29C0">
        <w:rPr>
          <w:rFonts w:eastAsia="Calibri"/>
          <w:i/>
          <w:sz w:val="24"/>
          <w:szCs w:val="24"/>
          <w:lang w:val="bg-BG" w:eastAsia="en-US"/>
        </w:rPr>
        <w:t>описва се всеки един от представените документи, представят се заверени от участника копия</w:t>
      </w:r>
      <w:r w:rsidRPr="009E29C0">
        <w:rPr>
          <w:rFonts w:eastAsia="Calibri"/>
          <w:sz w:val="24"/>
          <w:szCs w:val="24"/>
          <w:lang w:val="bg-BG" w:eastAsia="en-US"/>
        </w:rPr>
        <w:t>/</w:t>
      </w:r>
      <w:r w:rsidRPr="009E29C0">
        <w:rPr>
          <w:rFonts w:eastAsia="Calibri"/>
          <w:sz w:val="24"/>
          <w:szCs w:val="24"/>
          <w:lang w:val="en-US" w:eastAsia="en-US"/>
        </w:rPr>
        <w:t>;</w:t>
      </w:r>
    </w:p>
    <w:p w14:paraId="4E0EEF3A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Сертификати ………………../</w:t>
      </w:r>
      <w:r w:rsidRPr="009E29C0">
        <w:rPr>
          <w:rFonts w:eastAsia="Calibri"/>
          <w:i/>
          <w:sz w:val="24"/>
          <w:szCs w:val="24"/>
          <w:lang w:val="bg-BG" w:eastAsia="en-US"/>
        </w:rPr>
        <w:t>описва се всеки един от представените документи, представят се заверени от участника копия</w:t>
      </w:r>
      <w:r w:rsidRPr="009E29C0">
        <w:rPr>
          <w:rFonts w:eastAsia="Calibri"/>
          <w:sz w:val="24"/>
          <w:szCs w:val="24"/>
          <w:lang w:val="bg-BG" w:eastAsia="en-US"/>
        </w:rPr>
        <w:t>/</w:t>
      </w:r>
    </w:p>
    <w:p w14:paraId="2DFC5179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en-US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Документи за квалификация /</w:t>
      </w:r>
      <w:r w:rsidRPr="009E29C0">
        <w:rPr>
          <w:rFonts w:eastAsia="Calibri"/>
          <w:i/>
          <w:sz w:val="24"/>
          <w:szCs w:val="24"/>
          <w:lang w:val="bg-BG" w:eastAsia="en-US"/>
        </w:rPr>
        <w:t>описва се всеки един от представените документи, представят се заверени от участника копия</w:t>
      </w:r>
      <w:r w:rsidRPr="009E29C0">
        <w:rPr>
          <w:rFonts w:eastAsia="Calibri"/>
          <w:sz w:val="24"/>
          <w:szCs w:val="24"/>
          <w:lang w:val="bg-BG" w:eastAsia="en-US"/>
        </w:rPr>
        <w:t>/</w:t>
      </w:r>
      <w:r w:rsidRPr="009E29C0">
        <w:rPr>
          <w:rFonts w:eastAsia="Calibri"/>
          <w:sz w:val="24"/>
          <w:szCs w:val="24"/>
          <w:lang w:val="en-US" w:eastAsia="en-US"/>
        </w:rPr>
        <w:t>;</w:t>
      </w:r>
    </w:p>
    <w:p w14:paraId="43CE5AC9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Документи за професионален опит /</w:t>
      </w:r>
      <w:r w:rsidRPr="009E29C0">
        <w:rPr>
          <w:rFonts w:eastAsia="Calibri"/>
          <w:i/>
          <w:sz w:val="24"/>
          <w:szCs w:val="24"/>
          <w:lang w:val="bg-BG" w:eastAsia="en-US"/>
        </w:rPr>
        <w:t>описва се всеки един от представените документи, представят се заверени от участника копия</w:t>
      </w:r>
      <w:r w:rsidRPr="009E29C0">
        <w:rPr>
          <w:rFonts w:eastAsia="Calibri"/>
          <w:sz w:val="24"/>
          <w:szCs w:val="24"/>
          <w:lang w:val="bg-BG" w:eastAsia="en-US"/>
        </w:rPr>
        <w:t>/</w:t>
      </w:r>
      <w:r w:rsidRPr="009E29C0">
        <w:rPr>
          <w:rFonts w:eastAsia="Calibri"/>
          <w:sz w:val="24"/>
          <w:szCs w:val="24"/>
          <w:lang w:val="en-US" w:eastAsia="en-US"/>
        </w:rPr>
        <w:t>.</w:t>
      </w:r>
    </w:p>
    <w:p w14:paraId="5E7DA3F7" w14:textId="77777777" w:rsidR="009E29C0" w:rsidRPr="009E29C0" w:rsidRDefault="009E29C0" w:rsidP="009E29C0">
      <w:pPr>
        <w:spacing w:line="360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E29C0">
        <w:rPr>
          <w:rFonts w:eastAsia="Calibri"/>
          <w:sz w:val="24"/>
          <w:szCs w:val="24"/>
          <w:lang w:val="bg-BG" w:eastAsia="en-US"/>
        </w:rPr>
        <w:t>Документи за специфичен опит /</w:t>
      </w:r>
      <w:r w:rsidRPr="009E29C0">
        <w:rPr>
          <w:rFonts w:eastAsia="Calibri"/>
          <w:i/>
          <w:sz w:val="24"/>
          <w:szCs w:val="24"/>
          <w:lang w:val="bg-BG" w:eastAsia="en-US"/>
        </w:rPr>
        <w:t>описва се всеки един от представените документи, представят се заверени от участника копия</w:t>
      </w:r>
      <w:r w:rsidRPr="009E29C0">
        <w:rPr>
          <w:rFonts w:eastAsia="Calibri"/>
          <w:sz w:val="24"/>
          <w:szCs w:val="24"/>
          <w:lang w:val="bg-BG" w:eastAsia="en-US"/>
        </w:rPr>
        <w:t>/</w:t>
      </w:r>
      <w:r w:rsidRPr="009E29C0">
        <w:rPr>
          <w:rFonts w:eastAsia="Calibri"/>
          <w:sz w:val="24"/>
          <w:szCs w:val="24"/>
          <w:lang w:val="en-US" w:eastAsia="en-US"/>
        </w:rPr>
        <w:t>.</w:t>
      </w:r>
    </w:p>
    <w:p w14:paraId="1256F088" w14:textId="77777777" w:rsidR="009E29C0" w:rsidRPr="009E29C0" w:rsidRDefault="009E29C0" w:rsidP="009E29C0">
      <w:pPr>
        <w:spacing w:line="360" w:lineRule="auto"/>
        <w:jc w:val="both"/>
        <w:rPr>
          <w:rFonts w:eastAsia="Calibri"/>
          <w:b/>
          <w:sz w:val="24"/>
          <w:szCs w:val="24"/>
          <w:lang w:val="bg-BG" w:eastAsia="en-US"/>
        </w:rPr>
      </w:pPr>
    </w:p>
    <w:p w14:paraId="321F9D45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01E140A7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3979FF51" w14:textId="77777777" w:rsidR="000713D4" w:rsidRDefault="000713D4" w:rsidP="00F46382">
      <w:pPr>
        <w:ind w:firstLine="851"/>
        <w:jc w:val="both"/>
        <w:rPr>
          <w:rFonts w:eastAsia="Calibri"/>
          <w:sz w:val="24"/>
          <w:szCs w:val="24"/>
          <w:lang w:val="ru-RU" w:eastAsia="en-US"/>
        </w:rPr>
      </w:pPr>
    </w:p>
    <w:p w14:paraId="18448632" w14:textId="77777777" w:rsidR="000713D4" w:rsidRPr="00F46382" w:rsidRDefault="000713D4" w:rsidP="00F46382">
      <w:pPr>
        <w:ind w:firstLine="851"/>
        <w:jc w:val="both"/>
        <w:rPr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F46382" w:rsidRPr="00F46382" w14:paraId="3F07F9E1" w14:textId="77777777" w:rsidTr="000D5E8D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510D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4CBF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F46382" w:rsidRPr="00F46382" w14:paraId="64EA9BB9" w14:textId="77777777" w:rsidTr="000D5E8D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9F2F3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0F53" w14:textId="77777777" w:rsidR="00F46382" w:rsidRPr="00F46382" w:rsidRDefault="00F46382" w:rsidP="00F4638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F46382" w:rsidRPr="00F46382" w14:paraId="65CD443B" w14:textId="77777777" w:rsidTr="000D5E8D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4E75E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46382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  <w:r w:rsidRPr="00F46382">
              <w:rPr>
                <w:sz w:val="24"/>
                <w:szCs w:val="24"/>
                <w:lang w:val="bg-BG" w:eastAsia="en-US"/>
              </w:rPr>
              <w:t>(и печат)</w:t>
            </w:r>
          </w:p>
          <w:p w14:paraId="150CCEDA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F46382">
              <w:rPr>
                <w:color w:val="000000"/>
                <w:sz w:val="24"/>
                <w:szCs w:val="24"/>
                <w:lang w:val="en-US"/>
              </w:rPr>
              <w:t>(</w:t>
            </w:r>
            <w:r w:rsidRPr="00F46382">
              <w:rPr>
                <w:i/>
                <w:color w:val="000000"/>
                <w:sz w:val="24"/>
                <w:szCs w:val="24"/>
                <w:lang w:val="bg-BG"/>
              </w:rPr>
              <w:t>законен представител на участника или от надлежно упълномощено лице</w:t>
            </w:r>
            <w:r w:rsidRPr="00F46382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4289" w14:textId="77777777" w:rsidR="00F46382" w:rsidRPr="00F46382" w:rsidRDefault="00F46382" w:rsidP="00F46382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0EBF69B2" w14:textId="77777777" w:rsidR="00F46382" w:rsidRPr="00F46382" w:rsidRDefault="00F46382" w:rsidP="00F4638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14:paraId="2E8BF37A" w14:textId="77777777" w:rsidR="00701E6C" w:rsidRDefault="00701E6C" w:rsidP="004B34CD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14:paraId="4A08584D" w14:textId="77777777"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14:paraId="3D3058AA" w14:textId="77777777"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14:paraId="02C651AC" w14:textId="77777777" w:rsidR="00785C9D" w:rsidRPr="009E6267" w:rsidRDefault="004B34CD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</w:p>
    <w:p w14:paraId="0D37D3C8" w14:textId="77777777" w:rsidR="00785C9D" w:rsidRPr="009E6267" w:rsidRDefault="00701E6C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sectPr w:rsidR="00785C9D" w:rsidRPr="009E6267" w:rsidSect="00955322">
      <w:headerReference w:type="default" r:id="rId8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92BEB" w14:textId="77777777" w:rsidR="001E0FE4" w:rsidRDefault="001E0FE4" w:rsidP="00B8669B">
      <w:r>
        <w:separator/>
      </w:r>
    </w:p>
  </w:endnote>
  <w:endnote w:type="continuationSeparator" w:id="0">
    <w:p w14:paraId="4A5626E2" w14:textId="77777777" w:rsidR="001E0FE4" w:rsidRDefault="001E0FE4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2DF68" w14:textId="77777777" w:rsidR="001E0FE4" w:rsidRDefault="001E0FE4" w:rsidP="00B8669B">
      <w:r>
        <w:separator/>
      </w:r>
    </w:p>
  </w:footnote>
  <w:footnote w:type="continuationSeparator" w:id="0">
    <w:p w14:paraId="099E69AD" w14:textId="77777777" w:rsidR="001E0FE4" w:rsidRDefault="001E0FE4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E714E" w14:textId="77777777" w:rsidR="00785C9D" w:rsidRDefault="00785C9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14:paraId="5FFD7CCC" w14:textId="77777777" w:rsidR="00785C9D" w:rsidRDefault="00785C9D" w:rsidP="00A03174">
    <w:pPr>
      <w:pStyle w:val="Header"/>
      <w:ind w:left="7788"/>
      <w:rPr>
        <w:b/>
        <w:bCs/>
        <w:i/>
        <w:sz w:val="24"/>
        <w:szCs w:val="24"/>
        <w:lang w:val="bg-BG"/>
      </w:rPr>
    </w:pPr>
  </w:p>
  <w:p w14:paraId="1AA9988B" w14:textId="52DA9019" w:rsidR="00785C9D" w:rsidRPr="003D238F" w:rsidRDefault="00A03174" w:rsidP="00A03174">
    <w:pPr>
      <w:pStyle w:val="Header"/>
      <w:ind w:left="7788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ab/>
    </w:r>
    <w:r w:rsidRPr="00A03174">
      <w:rPr>
        <w:b/>
        <w:bCs/>
        <w:i/>
        <w:sz w:val="24"/>
        <w:szCs w:val="24"/>
        <w:lang w:val="bg-BG"/>
      </w:rPr>
      <w:t>Приложение №2</w:t>
    </w:r>
  </w:p>
  <w:p w14:paraId="774DDEB0" w14:textId="77777777" w:rsidR="00785C9D" w:rsidRDefault="00785C9D">
    <w:pPr>
      <w:pStyle w:val="Header"/>
      <w:rPr>
        <w:b/>
        <w:bCs/>
        <w:i/>
        <w:sz w:val="24"/>
        <w:szCs w:val="24"/>
        <w:lang w:val="en-US"/>
      </w:rPr>
    </w:pPr>
  </w:p>
  <w:p w14:paraId="0165101C" w14:textId="77777777" w:rsidR="00785C9D" w:rsidRPr="00B8669B" w:rsidRDefault="00785C9D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65535A"/>
    <w:multiLevelType w:val="hybridMultilevel"/>
    <w:tmpl w:val="E79847E6"/>
    <w:lvl w:ilvl="0" w:tplc="E918FC6C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5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409794A"/>
    <w:multiLevelType w:val="hybridMultilevel"/>
    <w:tmpl w:val="FB78BDB2"/>
    <w:lvl w:ilvl="0" w:tplc="BEA42A3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0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8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2366D"/>
    <w:rsid w:val="000250CB"/>
    <w:rsid w:val="00044E7B"/>
    <w:rsid w:val="00045C16"/>
    <w:rsid w:val="00062518"/>
    <w:rsid w:val="0006289B"/>
    <w:rsid w:val="00067EE7"/>
    <w:rsid w:val="000713D4"/>
    <w:rsid w:val="000723B4"/>
    <w:rsid w:val="00074954"/>
    <w:rsid w:val="00075AC8"/>
    <w:rsid w:val="00083290"/>
    <w:rsid w:val="00083AB4"/>
    <w:rsid w:val="000B0816"/>
    <w:rsid w:val="000B2D99"/>
    <w:rsid w:val="000B3182"/>
    <w:rsid w:val="000B6B39"/>
    <w:rsid w:val="000C7B8F"/>
    <w:rsid w:val="000E4A21"/>
    <w:rsid w:val="000F1834"/>
    <w:rsid w:val="0010685C"/>
    <w:rsid w:val="00130B39"/>
    <w:rsid w:val="00131AF3"/>
    <w:rsid w:val="001352DD"/>
    <w:rsid w:val="00142501"/>
    <w:rsid w:val="00145B5E"/>
    <w:rsid w:val="00147136"/>
    <w:rsid w:val="001544CE"/>
    <w:rsid w:val="00194F74"/>
    <w:rsid w:val="001C2BAC"/>
    <w:rsid w:val="001E0FE4"/>
    <w:rsid w:val="001F2525"/>
    <w:rsid w:val="001F7BF0"/>
    <w:rsid w:val="0024130E"/>
    <w:rsid w:val="0028524E"/>
    <w:rsid w:val="00290113"/>
    <w:rsid w:val="00292C8A"/>
    <w:rsid w:val="002B34EA"/>
    <w:rsid w:val="002C0959"/>
    <w:rsid w:val="002C5F9B"/>
    <w:rsid w:val="002D302E"/>
    <w:rsid w:val="002D3801"/>
    <w:rsid w:val="002D39D4"/>
    <w:rsid w:val="002F0DB2"/>
    <w:rsid w:val="002F40D8"/>
    <w:rsid w:val="0030739D"/>
    <w:rsid w:val="0031587E"/>
    <w:rsid w:val="0032581F"/>
    <w:rsid w:val="00325ECB"/>
    <w:rsid w:val="003314D1"/>
    <w:rsid w:val="003454DF"/>
    <w:rsid w:val="00362D9A"/>
    <w:rsid w:val="003712FF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E509B"/>
    <w:rsid w:val="003E6051"/>
    <w:rsid w:val="003F243F"/>
    <w:rsid w:val="003F26BC"/>
    <w:rsid w:val="00400943"/>
    <w:rsid w:val="00407FB7"/>
    <w:rsid w:val="00423F00"/>
    <w:rsid w:val="00433035"/>
    <w:rsid w:val="00440D0A"/>
    <w:rsid w:val="004428AB"/>
    <w:rsid w:val="004527C6"/>
    <w:rsid w:val="00455599"/>
    <w:rsid w:val="00477A7A"/>
    <w:rsid w:val="004B34CD"/>
    <w:rsid w:val="004B4CB2"/>
    <w:rsid w:val="004C5A51"/>
    <w:rsid w:val="004C6EF2"/>
    <w:rsid w:val="004D4271"/>
    <w:rsid w:val="004D58B2"/>
    <w:rsid w:val="004E4C7E"/>
    <w:rsid w:val="004F37E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A45C8"/>
    <w:rsid w:val="005B1DE2"/>
    <w:rsid w:val="005B2835"/>
    <w:rsid w:val="005C2476"/>
    <w:rsid w:val="005D47BB"/>
    <w:rsid w:val="005D5E40"/>
    <w:rsid w:val="005E4DCB"/>
    <w:rsid w:val="00601D4E"/>
    <w:rsid w:val="00623B6A"/>
    <w:rsid w:val="00626E5B"/>
    <w:rsid w:val="00635E88"/>
    <w:rsid w:val="0066155C"/>
    <w:rsid w:val="00670E77"/>
    <w:rsid w:val="00673DB4"/>
    <w:rsid w:val="00683940"/>
    <w:rsid w:val="00686A80"/>
    <w:rsid w:val="006916F8"/>
    <w:rsid w:val="0069615B"/>
    <w:rsid w:val="006B7611"/>
    <w:rsid w:val="006C32D3"/>
    <w:rsid w:val="006E1E2C"/>
    <w:rsid w:val="006E6A0C"/>
    <w:rsid w:val="00701E6C"/>
    <w:rsid w:val="007029F1"/>
    <w:rsid w:val="00706D86"/>
    <w:rsid w:val="0072656F"/>
    <w:rsid w:val="00742A70"/>
    <w:rsid w:val="007623E8"/>
    <w:rsid w:val="00780057"/>
    <w:rsid w:val="007831E2"/>
    <w:rsid w:val="00785C9D"/>
    <w:rsid w:val="007A3628"/>
    <w:rsid w:val="007A3C61"/>
    <w:rsid w:val="007B170D"/>
    <w:rsid w:val="007B3A44"/>
    <w:rsid w:val="007C06A4"/>
    <w:rsid w:val="007E7A03"/>
    <w:rsid w:val="007F2496"/>
    <w:rsid w:val="00814E89"/>
    <w:rsid w:val="00823E98"/>
    <w:rsid w:val="00834082"/>
    <w:rsid w:val="00841452"/>
    <w:rsid w:val="008465EE"/>
    <w:rsid w:val="00846F0A"/>
    <w:rsid w:val="00853B8B"/>
    <w:rsid w:val="00856852"/>
    <w:rsid w:val="0086124A"/>
    <w:rsid w:val="008A0594"/>
    <w:rsid w:val="008A3E37"/>
    <w:rsid w:val="008C0434"/>
    <w:rsid w:val="008C1E92"/>
    <w:rsid w:val="008C25EE"/>
    <w:rsid w:val="008C6146"/>
    <w:rsid w:val="008C72A3"/>
    <w:rsid w:val="008D3CB0"/>
    <w:rsid w:val="008D51E3"/>
    <w:rsid w:val="008D5F0C"/>
    <w:rsid w:val="008E60C8"/>
    <w:rsid w:val="008F546B"/>
    <w:rsid w:val="008F56CC"/>
    <w:rsid w:val="00900ECB"/>
    <w:rsid w:val="00921303"/>
    <w:rsid w:val="00943B1E"/>
    <w:rsid w:val="00954B05"/>
    <w:rsid w:val="00955322"/>
    <w:rsid w:val="00975AFC"/>
    <w:rsid w:val="00976F63"/>
    <w:rsid w:val="00980E6C"/>
    <w:rsid w:val="0098657A"/>
    <w:rsid w:val="00993502"/>
    <w:rsid w:val="0099713E"/>
    <w:rsid w:val="009A4490"/>
    <w:rsid w:val="009A7C05"/>
    <w:rsid w:val="009C0C25"/>
    <w:rsid w:val="009D5C7C"/>
    <w:rsid w:val="009E29C0"/>
    <w:rsid w:val="009E6267"/>
    <w:rsid w:val="009F0951"/>
    <w:rsid w:val="009F6144"/>
    <w:rsid w:val="00A00791"/>
    <w:rsid w:val="00A03174"/>
    <w:rsid w:val="00A132C4"/>
    <w:rsid w:val="00A31DCB"/>
    <w:rsid w:val="00A6694A"/>
    <w:rsid w:val="00A72872"/>
    <w:rsid w:val="00A77472"/>
    <w:rsid w:val="00A804B3"/>
    <w:rsid w:val="00A84818"/>
    <w:rsid w:val="00A84990"/>
    <w:rsid w:val="00A9026E"/>
    <w:rsid w:val="00AA60B1"/>
    <w:rsid w:val="00AA7883"/>
    <w:rsid w:val="00AB0409"/>
    <w:rsid w:val="00AB24DF"/>
    <w:rsid w:val="00AB2B8A"/>
    <w:rsid w:val="00AC5374"/>
    <w:rsid w:val="00AE240E"/>
    <w:rsid w:val="00AE7B60"/>
    <w:rsid w:val="00AF1D17"/>
    <w:rsid w:val="00AF2B3D"/>
    <w:rsid w:val="00AF3962"/>
    <w:rsid w:val="00AF4962"/>
    <w:rsid w:val="00B00E25"/>
    <w:rsid w:val="00B053D0"/>
    <w:rsid w:val="00B1671D"/>
    <w:rsid w:val="00B25A75"/>
    <w:rsid w:val="00B46192"/>
    <w:rsid w:val="00B56376"/>
    <w:rsid w:val="00B60290"/>
    <w:rsid w:val="00B60F18"/>
    <w:rsid w:val="00B8669B"/>
    <w:rsid w:val="00B8704B"/>
    <w:rsid w:val="00B91716"/>
    <w:rsid w:val="00B94807"/>
    <w:rsid w:val="00B95095"/>
    <w:rsid w:val="00BA220B"/>
    <w:rsid w:val="00BC78F4"/>
    <w:rsid w:val="00BD429C"/>
    <w:rsid w:val="00BE670E"/>
    <w:rsid w:val="00BE7ADF"/>
    <w:rsid w:val="00C047BA"/>
    <w:rsid w:val="00C07C55"/>
    <w:rsid w:val="00C27A14"/>
    <w:rsid w:val="00C34578"/>
    <w:rsid w:val="00C42C6E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4DC6"/>
    <w:rsid w:val="00CC510D"/>
    <w:rsid w:val="00CC7B06"/>
    <w:rsid w:val="00CD1A84"/>
    <w:rsid w:val="00CE2325"/>
    <w:rsid w:val="00CE5302"/>
    <w:rsid w:val="00CE7910"/>
    <w:rsid w:val="00D10799"/>
    <w:rsid w:val="00D20E22"/>
    <w:rsid w:val="00D3798D"/>
    <w:rsid w:val="00D52318"/>
    <w:rsid w:val="00D7337A"/>
    <w:rsid w:val="00D85526"/>
    <w:rsid w:val="00D87243"/>
    <w:rsid w:val="00D90A54"/>
    <w:rsid w:val="00D9160A"/>
    <w:rsid w:val="00D93FDB"/>
    <w:rsid w:val="00D965B9"/>
    <w:rsid w:val="00DA254B"/>
    <w:rsid w:val="00DB1496"/>
    <w:rsid w:val="00DD63EA"/>
    <w:rsid w:val="00DD6BCB"/>
    <w:rsid w:val="00DF3024"/>
    <w:rsid w:val="00DF5000"/>
    <w:rsid w:val="00DF6500"/>
    <w:rsid w:val="00E10C63"/>
    <w:rsid w:val="00E12562"/>
    <w:rsid w:val="00E13397"/>
    <w:rsid w:val="00E1502F"/>
    <w:rsid w:val="00E209AB"/>
    <w:rsid w:val="00E40E83"/>
    <w:rsid w:val="00E52A4B"/>
    <w:rsid w:val="00E6040A"/>
    <w:rsid w:val="00E60BFC"/>
    <w:rsid w:val="00EA0161"/>
    <w:rsid w:val="00EA1162"/>
    <w:rsid w:val="00EB5EF4"/>
    <w:rsid w:val="00EC64BE"/>
    <w:rsid w:val="00ED35D0"/>
    <w:rsid w:val="00ED458B"/>
    <w:rsid w:val="00EE52FE"/>
    <w:rsid w:val="00F00ADC"/>
    <w:rsid w:val="00F00B45"/>
    <w:rsid w:val="00F1690A"/>
    <w:rsid w:val="00F270AD"/>
    <w:rsid w:val="00F37958"/>
    <w:rsid w:val="00F46382"/>
    <w:rsid w:val="00F53947"/>
    <w:rsid w:val="00F65F83"/>
    <w:rsid w:val="00F76AAF"/>
    <w:rsid w:val="00F779EC"/>
    <w:rsid w:val="00F85068"/>
    <w:rsid w:val="00FA5F36"/>
    <w:rsid w:val="00FB5EF4"/>
    <w:rsid w:val="00FB7D6D"/>
    <w:rsid w:val="00FC0E47"/>
    <w:rsid w:val="00FC62CF"/>
    <w:rsid w:val="00FD2918"/>
    <w:rsid w:val="00FE3401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0FE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2018-07-18T13:05:00Z</dcterms:created>
  <dcterms:modified xsi:type="dcterms:W3CDTF">2019-06-19T08:40:00Z</dcterms:modified>
</cp:coreProperties>
</file>