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87B57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НАРЕДБА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ОБСЛУЖВАНЕ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 47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2008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01.06.2008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.)</w:t>
      </w:r>
    </w:p>
    <w:p w:rsidR="00000000" w:rsidRDefault="00587B57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Приета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ПМС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№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13.09.2006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587B57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proofErr w:type="spellStart"/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.9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31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2020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587B5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587B5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действие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30.03.2010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неуреденит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внедряването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Принципи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обслужване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популяризиране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координираност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популяризираните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30.03.2010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ОБСЛУЖВ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АНЕ</w:t>
      </w:r>
    </w:p>
    <w:p w:rsidR="00000000" w:rsidRDefault="00587B5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придвижването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ртизирани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14.04.2015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14.04.2015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примерен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14.04.2015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пощенски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14.04.2015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пощенски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14.04.2015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пощенски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пощенска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куриерска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пощенската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ждународна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пощенска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пощенските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пощенската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пощенски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14.04.2015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пощенски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пощенските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разбираем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рминални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астрономически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непрекъсваем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междудневните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междуседмичните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начало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Взаимодействие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14.04.2015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14.04.2015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14.04.2015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Пощенските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14.04.2015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примерен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ивидуален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окомплектоване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14.04.2015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пощенските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14.04.2015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общоразбираема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достоверна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абревиатури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съкращения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14.04.2015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14.04.2015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латиница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14.04.2015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английски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30.03.2010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87B5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логото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слогана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администрация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14.04.2015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неофициалната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поздравител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папките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коментари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символи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ВЗАИМОДЕЙСТВИЕ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НЕПРАВИТЕЛСТВЕНИТЕ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БИЗНЕСА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ГРАЖДАНСКОТО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ОМБУДСМАНА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ПОСРЕДНИЦИ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ОБСЛУЖВАНЕ</w:t>
      </w:r>
    </w:p>
    <w:p w:rsidR="00000000" w:rsidRDefault="00587B5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качеството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английски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опростени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формуляри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автоматизирани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брошури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диалог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неправителствените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бизнеса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нововъведенията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слабостите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ИИСДА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проследимост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ИИСДА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достоверността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ИИСДА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ИИСДА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обратна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удовлетвореността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анкетни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похвали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методологията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неправителствените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бизнеса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неправителствените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бизнеса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Взаимодействие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омбудсмана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посредници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омбудсмана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омбудсмана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омбудсмана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КООРДИНАЦИЯ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ОБСЛУЖВАНЕ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1A6C82" w:rsidRDefault="001A6C82">
      <w:pPr>
        <w:spacing w:before="240" w:after="240"/>
        <w:jc w:val="center"/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Допълн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аудио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интерактивни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терминали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безусловен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посредством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ангажира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символизира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адаптиране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асансьори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естакади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улесняват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тъпността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пълноценно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Виенската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94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161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51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30.03.2010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147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365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РАБОТИ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83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14.04.2015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§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83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14.04.2015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172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МИНИСТРАТИВНОТО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1A6C82" w:rsidRDefault="001A6C82">
      <w:pPr>
        <w:spacing w:before="240" w:after="240"/>
        <w:jc w:val="center"/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1A6C82" w:rsidRDefault="001A6C8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методологията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1A6C82" w:rsidRDefault="001A6C8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1A6C82" w:rsidRDefault="001A6C8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1A6C82" w:rsidRDefault="001A6C8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1A6C82" w:rsidRDefault="001A6C8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1A6C82" w:rsidRDefault="001A6C8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1A6C82" w:rsidRDefault="001A6C8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1A6C82" w:rsidRDefault="001A6C8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1A6C82" w:rsidRDefault="001A6C8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1A6C82" w:rsidRDefault="001A6C8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1A6C82" w:rsidRDefault="001A6C8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Приложен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14.04.2015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примерен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наименование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администрацията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ПРОТОКОЛ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...................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служителят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..........................................................................................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длъжност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..........................................................................................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наименование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звеното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29,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5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АПК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състави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този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протокол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уверение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заявителят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……………………………………………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…………………………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..............................................,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постоянен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настоящ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………………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………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…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……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факс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..........................................,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искане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Заявителят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прилага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следните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Заявителят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изрази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желанието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издаденият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индивидуален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получен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лицензиран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пощенски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оператор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 .......................................................................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декларира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пощенските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разходи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негова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сметка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платими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получаването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вътрешни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пощенски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пратки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съгласен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бъдат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пренасяни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служебни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Индивидуалният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изпратен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lastRenderedPageBreak/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вътрешна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препоръ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пощенска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пратка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вътрешна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куриерска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пратка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международна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препоръчана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пощенска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пратка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ЦАО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95"/>
              <w:gridCol w:w="4696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695" w:type="dxa"/>
                  <w:shd w:val="clear" w:color="auto" w:fill="FEFEFE"/>
                  <w:vAlign w:val="center"/>
                </w:tcPr>
                <w:p w:rsidR="00000000" w:rsidRDefault="00587B57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Длъжностно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лице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:...........................................</w:t>
                  </w:r>
                </w:p>
                <w:p w:rsidR="00000000" w:rsidRDefault="00587B57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(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подпис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)</w:t>
                  </w:r>
                </w:p>
              </w:tc>
              <w:tc>
                <w:tcPr>
                  <w:tcW w:w="4696" w:type="dxa"/>
                  <w:shd w:val="clear" w:color="auto" w:fill="FEFEFE"/>
                  <w:vAlign w:val="center"/>
                </w:tcPr>
                <w:p w:rsidR="00000000" w:rsidRDefault="00587B57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Заявител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: .........................................................</w:t>
                  </w:r>
                </w:p>
                <w:p w:rsidR="00000000" w:rsidRDefault="00587B57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(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подпис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)</w:t>
                  </w:r>
                </w:p>
              </w:tc>
            </w:tr>
          </w:tbl>
          <w:p w:rsidR="00000000" w:rsidRDefault="00587B57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</w:tbl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14.04.2015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примерен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87B57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............................................</w:t>
            </w:r>
          </w:p>
          <w:p w:rsidR="00000000" w:rsidRDefault="00587B57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ЗАЯВЛЕНИЕ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постоянен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настоящ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....................................................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.........................................,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.) ..........................................................,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.........................,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факс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....................................,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Моля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образувано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производство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предоставяне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посочва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наимено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ванието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административната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предоставя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..................................................................................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посочва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органът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компетентен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издаде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административния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връзка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производството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моля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бъдат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издадени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изпратени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компетентния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орган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следните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1. ........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2. ............................................................................................................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</w:t>
            </w:r>
          </w:p>
          <w:p w:rsidR="00000000" w:rsidRDefault="00587B5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посочват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информацията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доказателствените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средства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които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трябва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бъдат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осигурени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изпратени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компетентния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орган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органа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пред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когото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подадено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искането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Заявявам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желанието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издаденият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индивидуален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получен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лицензиран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пощенски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оператор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 ..................................................................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  <w:t xml:space="preserve">.............................,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декларирам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пощенските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разходи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сметка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платими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получ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аването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вътрешни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пощенски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пратки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съгласен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бъдат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пренасяни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служебни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Индивидуалният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изпратен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вътрешна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препоръчана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пощенска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пратка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вътрешна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куриерска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пратка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международна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епоръчана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пощенска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пратка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ЦАО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компетентния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орган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адрес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Приложени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Заявление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компетентния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орган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образец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утвърден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него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съответната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Информация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изисквани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етентния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орган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извършване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такива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изискват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такса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такава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изисква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95"/>
              <w:gridCol w:w="4696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695" w:type="dxa"/>
                  <w:shd w:val="clear" w:color="auto" w:fill="FEFEFE"/>
                  <w:vAlign w:val="center"/>
                </w:tcPr>
                <w:p w:rsidR="00000000" w:rsidRDefault="00587B57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Дата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:</w:t>
                  </w:r>
                </w:p>
                <w:p w:rsidR="00000000" w:rsidRDefault="00587B57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Гр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./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с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. ................................................................</w:t>
                  </w:r>
                </w:p>
              </w:tc>
              <w:tc>
                <w:tcPr>
                  <w:tcW w:w="4696" w:type="dxa"/>
                  <w:shd w:val="clear" w:color="auto" w:fill="FEFEFE"/>
                  <w:vAlign w:val="center"/>
                </w:tcPr>
                <w:p w:rsidR="00000000" w:rsidRDefault="00587B57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Подпис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:</w:t>
                  </w:r>
                </w:p>
                <w:p w:rsidR="00000000" w:rsidRDefault="00587B57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(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………………………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)</w:t>
                  </w:r>
                </w:p>
              </w:tc>
            </w:tr>
          </w:tbl>
          <w:p w:rsidR="00000000" w:rsidRDefault="00587B57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</w:tbl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1A6C82" w:rsidRDefault="001A6C8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1A6C82" w:rsidRDefault="001A6C8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1A6C82" w:rsidRDefault="001A6C8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1A6C82" w:rsidRDefault="001A6C8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1A6C82" w:rsidRDefault="001A6C8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1A6C82" w:rsidRDefault="001A6C8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1A6C82" w:rsidRDefault="001A6C8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14.04.2015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уникален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формуляри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формулярът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дметната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облекчаване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1A6C82" w:rsidRDefault="001A6C8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1A6C82" w:rsidRDefault="001A6C8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1A6C82" w:rsidRDefault="001A6C8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1A6C82" w:rsidRDefault="001A6C8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14.04.2015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4505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1057275" cy="1028700"/>
            <wp:effectExtent l="0" t="0" r="9525" b="0"/>
            <wp:docPr id="1" name="Picture 1" descr="C:\Users\tarandzhijska_n\AppData\Local\Ciela Norma AD\Ciela51\Cache\56bf298c46c4607fccd43193e00bd2485f674f97a2744e58a672b8ef9e297c31_normi2135535261\52_40603527_dv78_str23_p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andzhijska_n\AppData\Local\Ciela Norma AD\Ciela51\Cache\56bf298c46c4607fccd43193e00bd2485f674f97a2744e58a672b8ef9e297c31_normi2135535261\52_40603527_dv78_str23_pr2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B57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90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61"/>
        <w:gridCol w:w="30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87B57">
            <w:pPr>
              <w:spacing w:before="100" w:beforeAutospacing="1" w:after="100" w:afterAutospacing="1" w:line="288" w:lineRule="atLeast"/>
              <w:ind w:left="6124" w:hanging="141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КМЕТА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</w:p>
          <w:p w:rsidR="00000000" w:rsidRDefault="00587B57">
            <w:pPr>
              <w:spacing w:line="288" w:lineRule="atLeast"/>
              <w:ind w:left="5983" w:right="247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район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издаване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многоезично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извлечение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гражданско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състояние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Уникален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идентификатор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- 2000)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............................................................................................................................................ ,</w:t>
            </w:r>
          </w:p>
          <w:p w:rsidR="00000000" w:rsidRDefault="00587B57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посочете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физическото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ЕГН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постоянен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настоящ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.......................................,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 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.: .................................................,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....................................................................................................................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Заявявам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желанието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издадено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многое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зично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извлечение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гражданско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състояние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.............................................................................,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отнася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посочва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видът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акта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раждане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брак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смърт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мен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</w:t>
            </w:r>
            <w:r w:rsidR="001A6C82"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собствено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бащино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фамилно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ЕГН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:.............................................................................................</w:t>
            </w:r>
            <w:r w:rsidR="001A6C82"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</w:t>
            </w:r>
            <w:bookmarkStart w:id="0" w:name="_GoBack"/>
            <w:bookmarkEnd w:id="0"/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когато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лицето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няма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ЕГН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посочва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датата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раждане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Прилагам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платена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такса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освен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плащането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извършено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Плащането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извършено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отбележете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знак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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когато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плащането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извършено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елек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тронен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Желая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издаденият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индивидуален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получен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Лично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ЦАО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лицензиран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оператор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декларирам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разходи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моя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сметка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платими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получаването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вътрешни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съгласен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бъдат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пренасяни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оператора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служебни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цели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Индивидуалният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изпратен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•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вътрешна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препоръчана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;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•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вътрешна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куриерска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;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•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международна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препоръчана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Дата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: .......................                                                                  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Заявител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57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57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КМЕТА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район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</w:p>
          <w:p w:rsidR="00000000" w:rsidRDefault="00587B57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издаване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безплатно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паркир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МПС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обслужващо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хора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трайни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увреждания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използване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улеснения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паркиране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Уникален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идентификатор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- 2012)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........................................................................................................................................ ,</w:t>
            </w:r>
          </w:p>
          <w:p w:rsidR="00000000" w:rsidRDefault="00587B57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посочете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физическото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ЕГН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постоянен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настоящ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....................................,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.) 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.: 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Упълномощено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придружител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..........,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собствено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бащино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фамилно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Телефон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Заявявам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желанието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99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Закона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ищата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съгласно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изискванията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стандартизирания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модел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Общността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Приложението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Препоръка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98/376/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Съвета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юни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1998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издадена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паркиране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хора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трайни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увреждания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".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Известно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•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картата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валидна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само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исъствието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притежателя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ѝ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водач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пътник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придружена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решение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ТЕЛК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НЕЛК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;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•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картата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поставя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долния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десен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ъгъл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предното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стъкло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МПС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такъв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начин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ѝ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ясно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видима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проверка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Декларирам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към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датата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ящото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заявление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•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имам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издадено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експертно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решение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ТЕЛК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НЕЛК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•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притежавам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безплатно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паркиране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МПС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която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обслужва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хора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трайни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увреждания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използване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улеснения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паркиране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Известно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неверни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посочени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тази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декларация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нося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наказателна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отговорност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313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Наказателния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кодекс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Задължавам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промяна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обстоятелствата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които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дават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ползване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тази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7-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дневен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срок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уведомя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общината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върна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картата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Прилагам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актуална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цветна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снимка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- 1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Желая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издаденият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индивидуален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получен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Лично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ЦАО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: .......................                                                                     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Заявител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lastRenderedPageBreak/>
              <w:t> </w:t>
            </w:r>
          </w:p>
          <w:p w:rsidR="00000000" w:rsidRDefault="00587B57">
            <w:pPr>
              <w:spacing w:before="57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57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КМЕТА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район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ЗАЯВЛЕНИЕ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издаване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скици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недвижими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имоти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Уникален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идентификатор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- 2027)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.......................................................................................................................................... ,</w:t>
            </w:r>
          </w:p>
          <w:p w:rsidR="00000000" w:rsidRDefault="00587B57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посочете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физическото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наименованието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юридическото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ЕГН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ЕИК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постоянен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настоящ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управление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юридическото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............................................................,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 .....................................................................................................,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.: 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caps/>
                <w:sz w:val="24"/>
                <w:szCs w:val="24"/>
                <w:highlight w:val="white"/>
                <w:shd w:val="clear" w:color="auto" w:fill="FEFEFE"/>
              </w:rPr>
              <w:t>Ю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ридическото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тавлява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предст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авителя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пълномощника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ЕГН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пълномощното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right="520"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Заявявам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желанието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издадена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скица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собствения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недвижим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имот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представляващ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УПИ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............................................,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.............................,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Скицата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необходима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Прилагам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следните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собственост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освен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същият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вписан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Имотния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регистър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;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собственост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вписан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година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Службата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вписванията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 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отбележете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знак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Wingdings 2" w:eastAsia="Times New Roman" w:hAnsi="Wingdings 2" w:cs="Wingdings 2"/>
                <w:highlight w:val="white"/>
                <w:shd w:val="clear" w:color="auto" w:fill="FEFEFE"/>
              </w:rPr>
              <w:t>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когато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документът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вписан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попълне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те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данните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вписването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Удостоверение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наследници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случаите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когато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имотът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придобит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наследство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прилага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само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наследодателят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постоянен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територията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същата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);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3.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платена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такса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освен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плащането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извършено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Плащането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извършено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отбележете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знак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Wingdings 2" w:eastAsia="Times New Roman" w:hAnsi="Wingdings 2" w:cs="Wingdings 2"/>
                <w:highlight w:val="white"/>
                <w:shd w:val="clear" w:color="auto" w:fill="FEFEFE"/>
              </w:rPr>
              <w:t>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когато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плащането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извършено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Желая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издаденият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индивидуален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получен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Лично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ЦАО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лицензиран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декларирам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разходи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моя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сметка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платими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получаването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вътрешни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пратки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съгласен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бъдат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пренасяни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оператора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служебни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цели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Индивидуалният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изпратен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•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вътрешна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препоръчана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;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•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вътрешна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куриерска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;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•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международна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препоръчана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: .......................                                                                  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Заявител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                          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57" w:line="288" w:lineRule="atLeast"/>
              <w:ind w:left="6520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57" w:line="288" w:lineRule="atLeast"/>
              <w:ind w:left="5983" w:firstLine="537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 w:firstLine="537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ГЛАВНИЯ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 w:firstLine="537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АРХИТЕКТ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 w:firstLine="537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 w:firstLine="537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район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 w:firstLine="537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съгласуване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одобряване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инвестиционни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проекти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които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издава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разрешение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строеж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Уникален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идентификатор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нистративната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- 2054)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.................................................................................................................................................... ,</w:t>
            </w:r>
          </w:p>
          <w:p w:rsidR="00000000" w:rsidRDefault="00587B57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посочете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физическото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наименованието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юридиче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ското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ЕГН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ЕИК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постоянен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настоящ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управление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юридическото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.................................................................................................,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.)......................................................................,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.: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caps/>
                <w:sz w:val="24"/>
                <w:szCs w:val="24"/>
                <w:highlight w:val="white"/>
                <w:shd w:val="clear" w:color="auto" w:fill="FEFEFE"/>
              </w:rPr>
              <w:t>Ю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ридическото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представлява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представителя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пълномощника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ЕГН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пълномощното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Заявявам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желанието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бъдат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съгласувани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одобрени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приложените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проекти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строеж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надстройка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пристройка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преустройство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): 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поземлен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имот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идентификатор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парцел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УПИ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квартал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...............................................................................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.........,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който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намира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ж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бул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ул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сграда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вх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ет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ап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Имам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издадена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виза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проектиране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случаите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140,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3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ЗУТ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Желая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желая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едновременно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одобряването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инвести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ционния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проект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издадено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разрешение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строителство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148,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4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ЗУТ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ненужното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зачертае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Прилагам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следните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собственост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освен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същият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вписан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Имотния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регистър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собственост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вписан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година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Службата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вписванията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..................... 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отбележете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знак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Wingdings 2" w:eastAsia="Times New Roman" w:hAnsi="Wingdings 2" w:cs="Wingdings 2"/>
                <w:highlight w:val="white"/>
                <w:shd w:val="clear" w:color="auto" w:fill="FEFEFE"/>
              </w:rPr>
              <w:t>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когато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документът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вписан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попълнете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данните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вписването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Влязло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сила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решение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събрание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приемане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проекта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сгради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жилищностроителни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кооперации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3.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Копие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инвестиционния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проект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обхват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съдържание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Наредбата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обхвата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съдържанието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инвестиционните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проекти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139,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5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ЗУТ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хартиен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носител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форматът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записа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цифровите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копия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инвестиционните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проекти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данните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към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тях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съгласно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посочената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наредба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- 2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4.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Влезли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сила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актове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които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зависимост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вида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големината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строежа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необходимо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условие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разрешаване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строителството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Закона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опазване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околната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среда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Закона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биологичното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разнообразие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Закона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културното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наследство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друг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специален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закон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съответствие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инвестиционния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проект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условията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тези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актове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5.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съответствие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142,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6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ЗУТ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6.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Разрешително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изграждане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водовземно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съоръжение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подземни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разрешително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водовземане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разрешително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заустване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отпадъчни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издадени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случаите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предвидени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Закона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водите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7.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предоставени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изходни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условия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присъединяване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експлоатационните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дружества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към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мрежите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техническата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инфраструктура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случаите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когато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поискано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издаване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виза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проектиране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140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8.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Положително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становище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органите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пожарна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безопасност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защита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населението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строежите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първа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втора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трета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категория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9.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Съгласувателно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становище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Закона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културното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наследство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недвижими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културни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ценности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строежи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ехните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граници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охранителните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зони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Желая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издаденият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индивидуален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получен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Лично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ЦАО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лицензиран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оператор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декларирам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разходи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моя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сметка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платими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получаването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вътрешни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пратки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съгласен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бъдат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пренасяни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оператора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служебни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цели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Индивидуалният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изпратен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•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вътрешна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препоръчана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;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•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вътрешна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куриерска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;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•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международна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препоръчана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: .......................                                                                   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Заявител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                       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57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57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КМЕТА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район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ЗАЯВЛЕНИЕ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издаване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превозен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билет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транспортиране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добита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дървесина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ън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горските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територии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Уникален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идентификатор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- 2068)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.......................................................................................................................................... ,</w:t>
            </w:r>
          </w:p>
          <w:p w:rsidR="00000000" w:rsidRDefault="00587B57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посочете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физ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ическото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наименованието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юридическото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ЕГН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ЕИК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постоянен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настоящ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управление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юридическото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.............................................................,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община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............,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............................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.: 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caps/>
                <w:sz w:val="24"/>
                <w:szCs w:val="24"/>
                <w:highlight w:val="white"/>
                <w:shd w:val="clear" w:color="auto" w:fill="FEFEFE"/>
              </w:rPr>
              <w:t>Ю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ридическот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представлява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представителя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пълномощника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ЕГН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пълномощното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Заявявам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желанието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издаден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превозен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билет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транспортиране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добита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дървесина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извън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горските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територии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която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имам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издадено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решение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отсичане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....................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Транспортирането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ще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извърши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периода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 20......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Желая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издаденият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индивидуален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получен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лично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лед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маркиране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добитата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дървесина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транспортиране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Плащането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ще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извърши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получаване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превозния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билет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: .......................                                                                     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Заявител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57" w:line="288" w:lineRule="atLeast"/>
              <w:ind w:left="7370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57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57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КМЕТА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lastRenderedPageBreak/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район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издаване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удостоверение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декл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арирани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данни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Уникален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идентификатор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- 2071)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........................................................................................................................................... ,</w:t>
            </w:r>
          </w:p>
          <w:p w:rsidR="00000000" w:rsidRDefault="00587B57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посочете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физическот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наименованието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юридическото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ЕГН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ЕИК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постоянен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настоящ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управление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юридическото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.................,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 .....................................................................,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.: 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Юридическото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представлява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представителя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пълномощника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ЕГН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пълномощното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Заявявам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желанието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издадено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удостоверение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декларирани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еобходимо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връзка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Прилагам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платена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такса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освен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плащането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извършено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Плащането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извършено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отбележете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знак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Wingdings 2" w:eastAsia="Times New Roman" w:hAnsi="Wingdings 2" w:cs="Wingdings 2"/>
                <w:highlight w:val="white"/>
                <w:shd w:val="clear" w:color="auto" w:fill="FEFEFE"/>
              </w:rPr>
              <w:t>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когато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плащането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извършено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Желая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издаденият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индивидуален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получен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Лично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ЦАО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лицензиран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оператор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декларирам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разходи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моя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сметка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платими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получаването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вътрешни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съгласен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бъдат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пренасяни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оператора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служебни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цели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Индивидуалният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изпратен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•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вътрешна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препоръчана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;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•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вътрешна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куриерска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;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•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международна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препоръчана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: .......................                                                                  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Заявител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                                      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                                                                                    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57" w:line="288" w:lineRule="atLeast"/>
              <w:ind w:left="7370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57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КМЕТА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район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удостоверения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идентичност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урегулиран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поземлен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имот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Уникален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идентифи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- 2082)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......................................................................................................................................... ,</w:t>
            </w:r>
          </w:p>
          <w:p w:rsidR="00000000" w:rsidRDefault="00587B57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посочете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физическото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наименованието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юриди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ческото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ЕГН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ЕИК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............................................................,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постоянен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настоящ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управление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юридическото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.......................,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 .................................................................................,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.: 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Юридическото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представлява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пр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едставителя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пълномощника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ЕГН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пълномощното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силата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приложения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собственик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поземлен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имот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идентификатор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............,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парцел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УПИ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квартал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.................................................................................................................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 xml:space="preserve">......................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Заявявам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желанието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издадено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удостоверение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идентичност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имота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собственост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сега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действащия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стар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нов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населеното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място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.....................................................................................,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Прилагам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следните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собственост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освен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същият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вписан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Имотния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регистър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собственост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вписан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година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Службата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вписванията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 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отбележете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знак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Wingdings 2" w:eastAsia="Times New Roman" w:hAnsi="Wingdings 2" w:cs="Wingdings 2"/>
                <w:highlight w:val="white"/>
                <w:shd w:val="clear" w:color="auto" w:fill="FEFEFE"/>
              </w:rPr>
              <w:t>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когато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документът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вписан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попълнете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данните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вписването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платена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такса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освен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плащането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извършено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Плащането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извършено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отбележете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знак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Wingdings 2" w:eastAsia="Times New Roman" w:hAnsi="Wingdings 2" w:cs="Wingdings 2"/>
                <w:highlight w:val="white"/>
                <w:shd w:val="clear" w:color="auto" w:fill="FEFEFE"/>
              </w:rPr>
              <w:t>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когато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плащането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извършено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Желая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издаденият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индивидуален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получен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Лично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ЦАО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лицензиран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оператор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декларирам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разходи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моя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сметка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платими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получаването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вътрешни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енски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пратки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съгласен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бъдат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пренасяни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оператора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служебни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цели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Индивидуалният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изпратен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•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вътрешна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препоръчана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;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•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вътрешна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куриерска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;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•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международна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препоръчана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ощенска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: .......................                                                                   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Заявител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                         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57" w:line="288" w:lineRule="atLeast"/>
              <w:ind w:left="6236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57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</w:t>
            </w:r>
          </w:p>
          <w:p w:rsidR="00000000" w:rsidRDefault="00587B57">
            <w:pPr>
              <w:spacing w:before="57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ГЛАВНИЯ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АРХИТЕКТ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район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издаване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удостоверение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търпимост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строеж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никален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идентификатор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- 2084)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......................................................................................................................................... ,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посочете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физическото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наимено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ванието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юридическото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ЕГН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ЕИК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............................................................,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постоянен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настоящ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управление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юридическото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.........................................................................,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.) .....................................................,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.: 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........,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caps/>
                <w:sz w:val="24"/>
                <w:szCs w:val="24"/>
                <w:highlight w:val="white"/>
                <w:shd w:val="clear" w:color="auto" w:fill="FEFEFE"/>
              </w:rPr>
              <w:t>Ю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ридическото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представлява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представителя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пълномощника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ЕГН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пълномощното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Заявявам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ланието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издадено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удостоверение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търпимост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сграда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описва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видът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сградата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жилищна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вилна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стопанска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ля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кухня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др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съгласно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§ 16,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преходните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разпоредби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§ 127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преходните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заключителните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разпоредби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Закона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допълнение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Закона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устройство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територията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намираща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поземлен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идентификатор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планоснимачен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......................,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парцел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УПИ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квартал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..........,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който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намира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right="850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ж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бул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ул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сграда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вх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ет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ап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Прилагам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следните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собственост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отстъпено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строеж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................/....................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Доказателства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времето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изпълнение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незаконния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строеж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които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допустими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Гражданския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процесуален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кодекс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вклю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чително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декларации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3.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платена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такса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освен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плащането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извършено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Плащането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извършено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отбележете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знак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Wingdings 2" w:eastAsia="Times New Roman" w:hAnsi="Wingdings 2" w:cs="Wingdings 2"/>
                <w:highlight w:val="white"/>
                <w:shd w:val="clear" w:color="auto" w:fill="FEFEFE"/>
              </w:rPr>
              <w:t>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когато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плащането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извършено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4.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Желая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издаденият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индивидуален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получен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Лично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ЦАО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лицензиран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оператор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.............,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декларирам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разходи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моя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сметка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платими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получаването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вътрешни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пратки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съгласен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бъдат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пренасяни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оператора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служебни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цели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Индивидуалният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пратен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•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вътрешна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препоръчана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;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•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вътрешна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куриерска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;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•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международна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препоръчана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        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                                                         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Заявител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57" w:line="288" w:lineRule="atLeast"/>
              <w:ind w:left="7370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57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КМЕТА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район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ЗАЯВЛЕНИЕ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заверка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гражданско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състояние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чужбина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Уникален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идентификатор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- 2110)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........................................................................................................................................ ,</w:t>
            </w:r>
          </w:p>
          <w:p w:rsidR="00000000" w:rsidRDefault="00587B57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посочете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физическото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ЕГН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постоянен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настоящ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...........................................,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 .............................................................,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.: ...............................................,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Заявявам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желанието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бъдат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заверени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следните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гражданско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състояние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чужбина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посочва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видът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документа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удостоверение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раждане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дубликат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препис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извлечение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смърт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др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необходими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left="2267"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                                    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посочва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държавата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Прилагам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платена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такса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освен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плащането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извършено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Плащането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извършено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отбележете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знак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Wingdings 2" w:eastAsia="Times New Roman" w:hAnsi="Wingdings 2" w:cs="Wingdings 2"/>
                <w:highlight w:val="white"/>
                <w:shd w:val="clear" w:color="auto" w:fill="FEFEFE"/>
              </w:rPr>
              <w:t>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когато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плащането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извърш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ено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Желая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издаденият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индивидуален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получен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Лично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ЦАО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лицензиран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оператор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декларирам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разходи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моя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сметка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платими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получаването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вътрешни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пратки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съгласен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бъдат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пренасяни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оператора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служебни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цели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Индивидуалният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изпратен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•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вътрешна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препоръчана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;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•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вътрешна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куриерска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;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•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международна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препоръчана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                                                     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               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Заявител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57" w:line="288" w:lineRule="atLeast"/>
              <w:ind w:left="6236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57" w:line="288" w:lineRule="atLeast"/>
              <w:ind w:left="5983" w:firstLine="25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</w:t>
            </w:r>
          </w:p>
          <w:p w:rsidR="00000000" w:rsidRDefault="00587B57">
            <w:pPr>
              <w:spacing w:before="57" w:line="288" w:lineRule="atLeast"/>
              <w:ind w:left="5983" w:firstLine="25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ГЛАВНИЯ</w:t>
            </w:r>
          </w:p>
          <w:p w:rsidR="00000000" w:rsidRDefault="00587B57">
            <w:pPr>
              <w:spacing w:before="57" w:line="288" w:lineRule="atLeast"/>
              <w:ind w:left="5983" w:firstLine="25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АРХИТЕКТ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  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 w:firstLine="25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 w:firstLine="25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общ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район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 w:firstLine="25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издаване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разрешение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строеж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Уникален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идентификатор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- 2112)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.......................................................................................................................................... ,</w:t>
            </w:r>
          </w:p>
          <w:p w:rsidR="00000000" w:rsidRDefault="00587B57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посочете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физическото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наименованието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юридическото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ЕГН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ЕИК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постоянен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настоящ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управление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юридическото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.........................................................................,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 .............................,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.: 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Юридическото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представлява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right="227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представителя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пълномощника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ЕГН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пълномощното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Заявявам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желанието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издадено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разрешение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строеж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условията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148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ЗУТ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                  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наименование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строежа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обекта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според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инвестиционния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проект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собствения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недвижим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имот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притежаваме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отстъпено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строеж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представляващ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УПИ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.............................................,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..................................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Притежавам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одобрен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технически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инвестиционен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проект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................../.............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одобрен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идеен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проект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извършена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предварителна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съотв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етствие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предвижданията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ПУП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правилата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нормативите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устройство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територията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изискванията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към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строежите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функционалност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транспортна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достъпност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опазване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околната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среда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здравна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защита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както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съгласуваност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отделните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части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проекта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Прилагам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платена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такса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освен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плащането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извършено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Плащането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извършено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отбележете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знак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Wingdings 2" w:eastAsia="Times New Roman" w:hAnsi="Wingdings 2" w:cs="Wingdings 2"/>
                <w:highlight w:val="white"/>
                <w:shd w:val="clear" w:color="auto" w:fill="FEFEFE"/>
              </w:rPr>
              <w:t>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когато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плащането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извършено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Желая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издаденият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индивидуален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получен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Лично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ЦАО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лицензиран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оператор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декларирам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разходи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моя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сметка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платими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получаването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вътрешни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пратки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съгласен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бъдат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пренасяни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оператора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служебни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цели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Индивидуалният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изпратен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•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вътрешна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препоръчана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;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•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вътрешна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куриерска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;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•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международна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препоръчана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: .......................                                                                  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Заявител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                             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57" w:line="288" w:lineRule="atLeast"/>
              <w:ind w:left="7370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57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КМЕТА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район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одобряване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подробен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устройствен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план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Уникален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идентификатор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- 2117)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............................................................................................................................................ ,</w:t>
            </w:r>
          </w:p>
          <w:p w:rsidR="00000000" w:rsidRDefault="00587B57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посочете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физическото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наименованието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юридиче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ското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ЕГН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ЕИК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постоянен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настоящ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управление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юридическото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................,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...................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 ......................................................................,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caps/>
                <w:sz w:val="24"/>
                <w:szCs w:val="24"/>
                <w:highlight w:val="white"/>
                <w:shd w:val="clear" w:color="auto" w:fill="FEFEFE"/>
              </w:rPr>
              <w:t>Ю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ридическото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представлява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представителя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пълномощн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ика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ЕГН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пълномощното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Заявявам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желанието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одобрен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приложеният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проект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подробен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устройствен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ПУР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РУП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ПП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имот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идентификатор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планоснимачен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парцел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УПИ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квартал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,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който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намира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lastRenderedPageBreak/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ж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бул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пл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ул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сграда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вх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ет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ап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Прилагам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следните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легитимиращи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заявителя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заинтересовано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смисъла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124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5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ЗУТ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отбележете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знак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  <w:r>
              <w:rPr>
                <w:rFonts w:ascii="Wingdings 2" w:eastAsia="Times New Roman" w:hAnsi="Wingdings 2" w:cs="Wingdings 2"/>
                <w:highlight w:val="white"/>
                <w:shd w:val="clear" w:color="auto" w:fill="FEFEFE"/>
              </w:rPr>
              <w:t>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приложимото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):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Нотариален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собственост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;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Договор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концесия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;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които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предвидени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специален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специални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закон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закони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Предварителен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договор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прехвърляне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собственост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3.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Проект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 - 3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комплекта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части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4.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Съгласувано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задание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125,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6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7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ЗУТ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обосн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овава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необходимостта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изработването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съответствие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124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7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ЗУТ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отбележете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знак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Wingdings 2" w:eastAsia="Times New Roman" w:hAnsi="Wingdings 2" w:cs="Wingdings 2"/>
                <w:highlight w:val="white"/>
                <w:shd w:val="clear" w:color="auto" w:fill="FEFEFE"/>
              </w:rPr>
              <w:t>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приложимото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заданието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съгласувано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Министерството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околната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среда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водите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съответната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регионална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инспекция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околнат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среда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водите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устройствени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планове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които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обхващат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защитени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територии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опазване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околната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среда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водите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);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заданието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съгласувано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Министерството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културата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устройствени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планове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които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обхващат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защитени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територии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опазва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културното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наследство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);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опорен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5.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съгласуване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проекта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заинтересуваните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централни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териториални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администрации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необходимост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специализираните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контролни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органи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128,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6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връзка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127,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2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ЗУ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6.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платена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такса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освен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плащането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извършено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Плащането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извършено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отбележете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знак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Wingdings 2" w:eastAsia="Times New Roman" w:hAnsi="Wingdings 2" w:cs="Wingdings 2"/>
                <w:highlight w:val="white"/>
                <w:shd w:val="clear" w:color="auto" w:fill="FEFEFE"/>
              </w:rPr>
              <w:t>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когато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плащането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извършено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Желая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издаденият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индивидуален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получен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Лично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ЦАО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lastRenderedPageBreak/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лицензиран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оператор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декларирам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разходи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моя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сметка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платими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получаването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вътрешни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пратки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съгласен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бъдат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пренасяни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оператора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служебни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цели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Индивидуалният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изпратен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•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вътрешна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препоръчана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;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•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вътрешна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куриерска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;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•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международна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препоръчана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: ..............................                                                            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Заявител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     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57" w:line="288" w:lineRule="atLeast"/>
              <w:ind w:left="7370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57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КМЕТА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район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издаване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удостоверение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факти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обстоятелства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териториално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селищно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устройство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Уникален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идентификатор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- 2119)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............................................................................................................................................ ,</w:t>
            </w:r>
          </w:p>
          <w:p w:rsidR="00000000" w:rsidRDefault="00587B57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посочете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физическото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наименованието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lastRenderedPageBreak/>
              <w:t>юридическото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ЕГН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ЕИК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постоянен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настоящ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управление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юридическото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.........................................................................,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.............................................,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.: 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caps/>
                <w:sz w:val="24"/>
                <w:szCs w:val="24"/>
                <w:highlight w:val="white"/>
                <w:shd w:val="clear" w:color="auto" w:fill="FEFEFE"/>
              </w:rPr>
              <w:t>Ю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ридическото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представлява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представителя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пълномощника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ЕГН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пълномощното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Заявявам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желанието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издадено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удостоверение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 ,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недвижим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имот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представляващ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УПИ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....................................,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..................................,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ж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бул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ул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сграда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вх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ет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ап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Прилагам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следните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 xml:space="preserve">1.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Удостоверение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наследници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случаите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когато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имотът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придобит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наследство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прилага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само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наследодателят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постоянен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територията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същат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платена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такса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освен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плащането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извършено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Плащането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извършено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отбележете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знак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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когато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плащането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извършено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Желая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издаденият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индивидуален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получен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Лично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ЦАО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лицензиран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оператор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............................,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декларирам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разходи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моя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сметка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платими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получаването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вътрешни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пратки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съгласен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бъдат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пренасяни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оператора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служебни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цели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Индивидуалният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изпратен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•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вътрешна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препоръчана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;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•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вътрешна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куриерска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;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•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международна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препоръчана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                                                            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Заявител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57" w:line="288" w:lineRule="atLeast"/>
              <w:ind w:left="7370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57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КМЕТА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lastRenderedPageBreak/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район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59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отразяване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промени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разписния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списък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към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кадастрален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план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Уникален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идентификатор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- 2120)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посочете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физическото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наименованието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юридическото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ЕГН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ЕИК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..........................................................,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постоянен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настоящ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управление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юридическото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................,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 ...................................................................,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.: 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caps/>
                <w:sz w:val="24"/>
                <w:szCs w:val="24"/>
                <w:highlight w:val="white"/>
                <w:shd w:val="clear" w:color="auto" w:fill="FEFEFE"/>
              </w:rPr>
              <w:t>Ю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ридическото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представлява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представителя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пълномощника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ЕГН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пълномощното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9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Заявявам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желанието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отразят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промени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разписния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списък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към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9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кадастрален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парцел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...........................................,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9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квартал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...........................,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9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който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намира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9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ж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бул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пл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ул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сграда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вх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ет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ап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Прилагам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следните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Удостоверение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наследници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случаите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когато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имотът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придобит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наследство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прилага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само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наследодателят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постоянен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територията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същата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платена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такса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освен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плащането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извършено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Плащането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извършено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отбележете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знак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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кога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плащането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извършено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Желая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издаденият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индивидуален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получен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Лично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ЦАО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лицензиран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оператор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декларирам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разходи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моя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сметка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платими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получаването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вътрешни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ратки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съгласен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бъдат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пренасяни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оператора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служебни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цели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Индивидуалният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бъде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изпратен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•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вътрешна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препоръчана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;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•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вътрешна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куриерска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;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•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международна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препоръчана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пощенска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: ..............................                                                            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Заявител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092" w:type="dxa"/>
        </w:trPr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87B57">
            <w:pPr>
              <w:spacing w:before="113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  <w:p w:rsidR="00000000" w:rsidRDefault="00587B57">
            <w:pPr>
              <w:spacing w:before="113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нотариално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удостоверяване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верността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преписи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извлечения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книжа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Уникален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идентификатор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- 2072)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Днес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длъжностното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посочват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лицето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длъж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..............,</w:t>
            </w:r>
          </w:p>
          <w:p w:rsidR="00000000" w:rsidRDefault="00587B57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наименование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длъжността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звеното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основание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29,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5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АПК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състави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този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протокол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уверение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заявителят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посочват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лицето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постоянен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настоящ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 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.: 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..................................,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искане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нотариално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удостоверяване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верността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преписи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извлечения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книжа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посочва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видът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документа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книжата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Заявителят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прилага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следните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самол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ичност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лична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който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направен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преписът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извлечението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представен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удостоверяване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оригинал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3.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Копие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който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направен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преписът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извлечението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представен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удостоверяване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необходимост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4.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Препис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извлечение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следва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удостовери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верността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Длъжностно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: .........................................                          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Заявител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                                     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                         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                                            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57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57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57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заявяване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нотариално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удостоверяване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подписите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частни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които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едностранни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актове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подлежат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вписване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Уникален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идентификатор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ус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луга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- 2015)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Днес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длъжностното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посочват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лицето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длъжност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наименование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длъжността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звеното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основание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29,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5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АПК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състави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този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протокол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уверение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заявителят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посочват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лицето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постоянен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настоящ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............................................,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.) ..................................................,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......................................,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искане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нотариално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удост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оверяване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подписите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частни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които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едностранни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актове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подлежат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вписване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посочва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видът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частния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Заявителят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прилага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следните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самоличност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лична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).</w:t>
            </w:r>
          </w:p>
          <w:p w:rsidR="00000000" w:rsidRDefault="00587B57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екземпляра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който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представя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нотариално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удостоверяване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Длъжностно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.........................................      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                   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Заявител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                                     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                                                                     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заявяване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нотариално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удостоверяване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подписа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съдържанието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пълномощно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37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Закона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задълженията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договорите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Уникален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идентификатор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- 2094)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Днес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длъжностното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left="2267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              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посочват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лицето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длъжност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наименование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длъжността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звеното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основание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29,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5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АПК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състави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този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протокол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уверение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заявителят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посочват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лицето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постоянен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настоящ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.................................,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 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........,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.: 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..............................,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искане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нотариално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удостоверяване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подписа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съдържанието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пълномощно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37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Закона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задълженията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договорите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посочва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видът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документа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Заявителят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прилага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следните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самоличност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лична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карта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собственост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необходимост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3.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повече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екземпляра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който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представя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нотариално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удостоверяване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Длъжностно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: .........................................                          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Заявител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                                     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                                                                     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</w:tr>
    </w:tbl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br/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наименование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общината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УДОСТОВЕРЕНИЕ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ДЕКЛАРИРАНИ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ДАННИ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Уникален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идентификатор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ративната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- 2071)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Настоящото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удостоверение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издава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.........................,</w:t>
            </w:r>
          </w:p>
          <w:p w:rsidR="00000000" w:rsidRDefault="00587B57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посочете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физическото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наименованието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юридическото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ЕГН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ЕИК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..........................................................,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постоянен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настоящ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управление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юридическото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 .................................,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.: 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caps/>
                <w:sz w:val="24"/>
                <w:szCs w:val="24"/>
                <w:highlight w:val="white"/>
                <w:shd w:val="clear" w:color="auto" w:fill="FEFEFE"/>
              </w:rPr>
              <w:t>Ю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ридическото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представлява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right="397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представителя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пълномощника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ЕГН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пълномощното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 ,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уверение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съгласно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подадени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данъчни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същият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същата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декларирал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декларирала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следните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tbl>
            <w:tblPr>
              <w:tblW w:w="865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74"/>
              <w:gridCol w:w="6081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/>
              </w:trPr>
              <w:tc>
                <w:tcPr>
                  <w:tcW w:w="2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120" w:type="dxa"/>
                    <w:bottom w:w="0" w:type="dxa"/>
                  </w:tcMar>
                  <w:vAlign w:val="center"/>
                </w:tcPr>
                <w:p w:rsidR="00000000" w:rsidRDefault="00587B57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lastRenderedPageBreak/>
                    <w:t>Лицето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е</w:t>
                  </w:r>
                </w:p>
              </w:tc>
              <w:tc>
                <w:tcPr>
                  <w:tcW w:w="6081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120" w:type="dxa"/>
                    <w:bottom w:w="0" w:type="dxa"/>
                  </w:tcMar>
                  <w:vAlign w:val="center"/>
                </w:tcPr>
                <w:p w:rsidR="00000000" w:rsidRDefault="00587B57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/>
              </w:trPr>
              <w:tc>
                <w:tcPr>
                  <w:tcW w:w="257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120" w:type="dxa"/>
                    <w:bottom w:w="0" w:type="dxa"/>
                  </w:tcMar>
                  <w:vAlign w:val="center"/>
                </w:tcPr>
                <w:p w:rsidR="00000000" w:rsidRDefault="00587B57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Вид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декларация</w:t>
                  </w:r>
                </w:p>
              </w:tc>
              <w:tc>
                <w:tcPr>
                  <w:tcW w:w="6081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120" w:type="dxa"/>
                    <w:bottom w:w="0" w:type="dxa"/>
                  </w:tcMar>
                  <w:vAlign w:val="center"/>
                </w:tcPr>
                <w:p w:rsidR="00000000" w:rsidRDefault="00587B57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/>
              </w:trPr>
              <w:tc>
                <w:tcPr>
                  <w:tcW w:w="257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120" w:type="dxa"/>
                    <w:bottom w:w="0" w:type="dxa"/>
                  </w:tcMar>
                  <w:vAlign w:val="center"/>
                </w:tcPr>
                <w:p w:rsidR="00000000" w:rsidRDefault="00587B57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Адрес</w:t>
                  </w:r>
                </w:p>
              </w:tc>
              <w:tc>
                <w:tcPr>
                  <w:tcW w:w="6081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120" w:type="dxa"/>
                    <w:bottom w:w="0" w:type="dxa"/>
                  </w:tcMar>
                  <w:vAlign w:val="center"/>
                </w:tcPr>
                <w:p w:rsidR="00000000" w:rsidRDefault="00587B57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/>
              </w:trPr>
              <w:tc>
                <w:tcPr>
                  <w:tcW w:w="257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120" w:type="dxa"/>
                    <w:bottom w:w="0" w:type="dxa"/>
                  </w:tcMar>
                  <w:vAlign w:val="center"/>
                </w:tcPr>
                <w:p w:rsidR="00000000" w:rsidRDefault="00587B57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Описание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имота</w:t>
                  </w:r>
                </w:p>
              </w:tc>
              <w:tc>
                <w:tcPr>
                  <w:tcW w:w="6081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120" w:type="dxa"/>
                    <w:bottom w:w="0" w:type="dxa"/>
                  </w:tcMar>
                  <w:vAlign w:val="center"/>
                </w:tcPr>
                <w:p w:rsidR="00000000" w:rsidRDefault="00587B57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/>
              </w:trPr>
              <w:tc>
                <w:tcPr>
                  <w:tcW w:w="257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120" w:type="dxa"/>
                    <w:bottom w:w="0" w:type="dxa"/>
                  </w:tcMar>
                  <w:vAlign w:val="center"/>
                </w:tcPr>
                <w:p w:rsidR="00000000" w:rsidRDefault="00587B57">
                  <w:pPr>
                    <w:spacing w:before="100" w:beforeAutospacing="1" w:after="100" w:afterAutospacing="1" w:line="262" w:lineRule="atLeast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Документ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за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собственост</w:t>
                  </w:r>
                </w:p>
              </w:tc>
              <w:tc>
                <w:tcPr>
                  <w:tcW w:w="6081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120" w:type="dxa"/>
                    <w:bottom w:w="0" w:type="dxa"/>
                  </w:tcMar>
                  <w:vAlign w:val="center"/>
                </w:tcPr>
                <w:p w:rsidR="00000000" w:rsidRDefault="00587B57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13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Движимо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имущество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..........................................................................................................</w:t>
            </w:r>
          </w:p>
          <w:p w:rsidR="00000000" w:rsidRDefault="00587B57">
            <w:pPr>
              <w:spacing w:before="113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декларации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Удостоверението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издава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отдел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.............,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актуални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към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Удостоверението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издава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повод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подадено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искане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вх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.......................................,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послужи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Орган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приходите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Длъжностно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13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наиме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нование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общината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57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57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УДОСТОВЕРЕНИЕ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ТЪРПИМОСТ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СТРОЕЖ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Уникален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идентификатор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- 2084)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Настоящото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удостоверение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издава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:..........................................................................,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посочете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физическото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наименованието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юридическото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ЕГН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ЕИК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..........................................................,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постоянен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настоящ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управление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юридическото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................,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 ...................................................................,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.: 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caps/>
                <w:sz w:val="24"/>
                <w:szCs w:val="24"/>
                <w:highlight w:val="white"/>
                <w:shd w:val="clear" w:color="auto" w:fill="FEFEFE"/>
              </w:rPr>
              <w:t>Ю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ридичес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представлява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представителя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пълномощника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ЕГН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пълномощното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уверение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сграда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описва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видът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сградата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жилищна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вилна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стопанска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лятна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кухня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.),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която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намира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поземлен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имот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идентификатор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планоснимачен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парцел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УПИ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................................,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квартал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който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намира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ж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бул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пл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ул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сграда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вх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ет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ап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налице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условията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Сградата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подлеж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премахване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забрана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ползване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Удостоверението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издава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повод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подадено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искане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вх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.......................................,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послужи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Главен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архитект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lastRenderedPageBreak/>
              <w:t>                                                                                        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                                            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57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наименование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общината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13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13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УДОСТОВЕРЕНИЕ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ФАКТИ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БСТОЯТЕЛСТВА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ТЕРИТОРИАЛНО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СЕЛИЩНО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УСТРОЙСТВО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Уникален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идентификатор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услуга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- 2119)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Настоящото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удостоверение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издава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посочете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физич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еското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наименованието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юридическото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ЕГН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ЕИК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..........................................................,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постоянен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настоящ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управление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юридическото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......,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 ....................................................................,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.: 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caps/>
                <w:sz w:val="24"/>
                <w:szCs w:val="24"/>
                <w:highlight w:val="white"/>
                <w:shd w:val="clear" w:color="auto" w:fill="FEFEFE"/>
              </w:rPr>
              <w:t>Ю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ридическото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предста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влява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right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представителя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пълномощника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ЕГН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пълномощното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уверение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недвижим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имот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представляващ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УПИ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...................................................................,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......................................,</w:t>
            </w:r>
          </w:p>
          <w:p w:rsidR="00000000" w:rsidRDefault="00587B5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...................................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ind w:right="1133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ж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бул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ул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сграда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вх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ет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ап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установено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следното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Удостоверението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издава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повод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подадено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искане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вх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.......................................,</w:t>
            </w:r>
          </w:p>
          <w:p w:rsidR="00000000" w:rsidRDefault="00587B57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послужи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587B57">
            <w:pPr>
              <w:spacing w:before="100" w:beforeAutospacing="1" w:after="100" w:afterAutospacing="1" w:line="288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Кмет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.....................................</w:t>
            </w:r>
          </w:p>
        </w:tc>
      </w:tr>
    </w:tbl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br/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брошури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адаптиране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придвижването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придвижване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сядане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сядане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окомплектоване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тоалетна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ориентират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лужването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гишета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натоварени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посещаемост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фамилно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ифицират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фамилно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реквизити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поздрав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например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Здравейте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бб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обръщение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Госпожо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господ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вв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?";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гг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Благодаря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търпението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хубав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!";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дд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демонстриране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учтивост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търпение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приоритетно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внимание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напитки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озаглавена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дизайн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улеснено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придвижването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бб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английски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английски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английски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познания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английски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английски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софтуер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симултанен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запитванията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запитванията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онлайн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изчакване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изчакване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гишета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опростени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уляри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формулярите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опростено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шрифт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адекватен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одходяща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бб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общоизвестна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вв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гг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маршрут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лноценна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удобства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удобства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например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сядане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столове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мебел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сядане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мебел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дрехи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чадъри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багаж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тоалетни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бебета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интерактивни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аудио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конфигурация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лаптоп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мултифункционално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популярни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фасадата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онлайн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онлайн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аудио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чатбот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облекло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униформено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облекло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униформе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облекло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униформено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облекло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еднотипни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шалчета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вратовръзки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чакащи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чакащи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слухови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онлайн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изчакване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гишета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гишета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равномерна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онлайн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проследяване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готов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проактив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фронт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бб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общоизвестни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презумпции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придвижването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например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дистанционно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87B5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587B57" w:rsidRDefault="00587B5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sectPr w:rsidR="00587B57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53"/>
    <w:rsid w:val="00045053"/>
    <w:rsid w:val="001A6C82"/>
    <w:rsid w:val="0058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18071"/>
  <w14:defaultImageDpi w14:val="0"/>
  <w15:docId w15:val="{39962A2A-D590-42F6-B8AB-DBA14ADC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tarandzhijska_n\AppData\Local\Ciela%20Norma%20AD\Ciela51\Cache\56bf298c46c4607fccd43193e00bd2485f674f97a2744e58a672b8ef9e297c31_normi2135535261\52_40603527_dv78_str23_pr2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64</Pages>
  <Words>19589</Words>
  <Characters>111661</Characters>
  <Application>Microsoft Office Word</Application>
  <DocSecurity>0</DocSecurity>
  <Lines>930</Lines>
  <Paragraphs>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Таранджийска</dc:creator>
  <cp:keywords/>
  <dc:description/>
  <cp:lastModifiedBy>Надежда Таранджийска</cp:lastModifiedBy>
  <cp:revision>3</cp:revision>
  <dcterms:created xsi:type="dcterms:W3CDTF">2020-02-25T10:22:00Z</dcterms:created>
  <dcterms:modified xsi:type="dcterms:W3CDTF">2020-02-25T10:31:00Z</dcterms:modified>
</cp:coreProperties>
</file>