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74" w:rsidRPr="00AA5F66" w:rsidRDefault="00223374" w:rsidP="00223374">
      <w:pPr>
        <w:spacing w:line="360" w:lineRule="auto"/>
        <w:jc w:val="right"/>
        <w:rPr>
          <w:b/>
          <w:bCs/>
          <w:i/>
          <w:iCs/>
          <w:spacing w:val="-6"/>
          <w:lang w:val="bg-BG" w:eastAsia="bg-BG"/>
        </w:rPr>
      </w:pPr>
      <w:r w:rsidRPr="00AA5F66">
        <w:rPr>
          <w:b/>
          <w:bCs/>
          <w:i/>
          <w:iCs/>
          <w:spacing w:val="-6"/>
          <w:lang w:val="bg-BG" w:eastAsia="bg-BG"/>
        </w:rPr>
        <w:t>Образец № 1</w:t>
      </w:r>
    </w:p>
    <w:p w:rsidR="00223374" w:rsidRPr="00AA5F66" w:rsidRDefault="00223374" w:rsidP="00223374">
      <w:pPr>
        <w:spacing w:line="360" w:lineRule="auto"/>
        <w:jc w:val="center"/>
        <w:rPr>
          <w:b/>
          <w:bCs/>
          <w:spacing w:val="-6"/>
          <w:lang w:val="bg-BG" w:eastAsia="bg-BG"/>
        </w:rPr>
      </w:pPr>
      <w:r w:rsidRPr="00AA5F66">
        <w:rPr>
          <w:b/>
          <w:bCs/>
          <w:spacing w:val="-6"/>
          <w:lang w:val="bg-BG" w:eastAsia="bg-BG"/>
        </w:rPr>
        <w:t>ОПИС НА ПРЕДСТАВЕНИТЕ ДОКУМЕНТИ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1984"/>
      </w:tblGrid>
      <w:tr w:rsidR="00223374" w:rsidRPr="00AA5F66" w:rsidTr="00E40033">
        <w:trPr>
          <w:trHeight w:val="1683"/>
        </w:trPr>
        <w:tc>
          <w:tcPr>
            <w:tcW w:w="568" w:type="dxa"/>
            <w:vAlign w:val="center"/>
          </w:tcPr>
          <w:p w:rsidR="00223374" w:rsidRPr="00AA5F66" w:rsidRDefault="00223374" w:rsidP="00E40033">
            <w:pPr>
              <w:spacing w:line="360" w:lineRule="auto"/>
              <w:jc w:val="center"/>
              <w:rPr>
                <w:rFonts w:eastAsia="Calibri" w:cs="Times New Roman"/>
                <w:b/>
                <w:color w:val="5B9BD5" w:themeColor="accent1"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  <w:sz w:val="22"/>
                <w:lang w:val="bg-BG"/>
              </w:rPr>
              <w:t>Пор.№</w:t>
            </w:r>
          </w:p>
        </w:tc>
        <w:tc>
          <w:tcPr>
            <w:tcW w:w="7229" w:type="dxa"/>
            <w:vAlign w:val="center"/>
          </w:tcPr>
          <w:p w:rsidR="00223374" w:rsidRPr="00AA5F66" w:rsidRDefault="00223374" w:rsidP="00E40033">
            <w:pPr>
              <w:spacing w:line="360" w:lineRule="auto"/>
              <w:jc w:val="center"/>
              <w:rPr>
                <w:rFonts w:eastAsia="Calibri" w:cs="Times New Roman"/>
                <w:b/>
                <w:i/>
                <w:iCs/>
                <w:color w:val="5B9BD5" w:themeColor="accent1"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  <w:sz w:val="22"/>
                <w:lang w:val="bg-BG"/>
              </w:rPr>
              <w:t>Съдържание</w:t>
            </w:r>
          </w:p>
        </w:tc>
        <w:tc>
          <w:tcPr>
            <w:tcW w:w="1984" w:type="dxa"/>
            <w:vAlign w:val="center"/>
          </w:tcPr>
          <w:p w:rsidR="00223374" w:rsidRPr="00AA5F66" w:rsidRDefault="00223374" w:rsidP="00E40033">
            <w:pPr>
              <w:pStyle w:val="BodyText"/>
              <w:spacing w:line="360" w:lineRule="auto"/>
              <w:jc w:val="center"/>
              <w:rPr>
                <w:b/>
                <w:bCs/>
                <w:spacing w:val="-6"/>
                <w:sz w:val="22"/>
                <w:lang w:val="bg-BG"/>
              </w:rPr>
            </w:pPr>
            <w:r w:rsidRPr="00AA5F66">
              <w:rPr>
                <w:b/>
                <w:bCs/>
                <w:spacing w:val="-6"/>
                <w:sz w:val="22"/>
                <w:lang w:val="bg-BG"/>
              </w:rPr>
              <w:t>Опис на документите</w:t>
            </w:r>
          </w:p>
          <w:p w:rsidR="00223374" w:rsidRPr="00AA5F66" w:rsidRDefault="00223374" w:rsidP="00E40033">
            <w:pPr>
              <w:spacing w:line="360" w:lineRule="auto"/>
              <w:jc w:val="center"/>
              <w:rPr>
                <w:rFonts w:eastAsia="Calibri" w:cs="Times New Roman"/>
                <w:b/>
                <w:i/>
                <w:iCs/>
                <w:color w:val="5B9BD5" w:themeColor="accent1"/>
                <w:spacing w:val="-6"/>
                <w:lang w:val="bg-BG" w:eastAsia="bg-BG"/>
              </w:rPr>
            </w:pPr>
            <w:r w:rsidRPr="00AA5F66">
              <w:rPr>
                <w:bCs/>
                <w:spacing w:val="-6"/>
                <w:sz w:val="22"/>
                <w:lang w:val="bg-BG"/>
              </w:rPr>
              <w:t>(вид, брой, оригинал или копие, представен от......)</w:t>
            </w: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rFonts w:eastAsia="Calibri" w:cs="Times New Roman"/>
                <w:b/>
                <w:spacing w:val="-6"/>
                <w:lang w:val="bg-BG" w:eastAsia="bg-BG"/>
              </w:rPr>
              <w:t>1.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bCs/>
                <w:spacing w:val="-6"/>
                <w:szCs w:val="24"/>
                <w:lang w:val="bg-BG"/>
              </w:rPr>
              <w:t>Опис на представените документи</w:t>
            </w:r>
            <w:r w:rsidRPr="00AA5F66">
              <w:rPr>
                <w:spacing w:val="-6"/>
                <w:szCs w:val="24"/>
                <w:lang w:val="bg-BG"/>
              </w:rPr>
              <w:t>, съдържащи се в офертата, подписан от участника (Образец № 1)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rFonts w:eastAsia="Calibri" w:cs="Times New Roman"/>
                <w:b/>
                <w:spacing w:val="-6"/>
                <w:lang w:val="bg-BG" w:eastAsia="bg-BG"/>
              </w:rPr>
              <w:t>2.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bCs/>
                <w:spacing w:val="-6"/>
                <w:szCs w:val="24"/>
                <w:lang w:val="bg-BG"/>
              </w:rPr>
              <w:t>Единен европейски документ за обществени поръчки (ЕЕДОП)</w:t>
            </w:r>
            <w:r w:rsidRPr="00AA5F66">
              <w:rPr>
                <w:b/>
                <w:spacing w:val="-6"/>
                <w:szCs w:val="24"/>
                <w:lang w:val="bg-BG"/>
              </w:rPr>
              <w:t xml:space="preserve"> </w:t>
            </w:r>
            <w:r w:rsidRPr="00AA5F66">
              <w:rPr>
                <w:spacing w:val="-6"/>
                <w:szCs w:val="24"/>
                <w:lang w:val="bg-BG"/>
              </w:rPr>
              <w:t>в съответствие с изискванията на чл. 67 от ЗОП и условията на възложителя (</w:t>
            </w:r>
            <w:r w:rsidRPr="00AA5F66">
              <w:rPr>
                <w:i/>
                <w:iCs/>
                <w:spacing w:val="-6"/>
                <w:szCs w:val="24"/>
                <w:lang w:val="bg-BG"/>
              </w:rPr>
              <w:t>съгласно описаното в т. 2.2.2. - 2.2.2.12. от документацията</w:t>
            </w:r>
            <w:r w:rsidRPr="00AA5F66">
              <w:rPr>
                <w:spacing w:val="-6"/>
                <w:szCs w:val="24"/>
                <w:lang w:val="bg-BG"/>
              </w:rPr>
              <w:t xml:space="preserve">) . 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rFonts w:eastAsia="Calibri" w:cs="Times New Roman"/>
                <w:b/>
                <w:spacing w:val="-6"/>
                <w:lang w:val="bg-BG" w:eastAsia="bg-BG"/>
              </w:rPr>
              <w:t>3.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bCs/>
                <w:spacing w:val="-6"/>
                <w:szCs w:val="24"/>
                <w:lang w:val="bg-BG"/>
              </w:rPr>
              <w:t xml:space="preserve">Документи за доказване на предприетите мерки за надеждност </w:t>
            </w:r>
            <w:r w:rsidRPr="00AA5F66">
              <w:rPr>
                <w:i/>
                <w:spacing w:val="-6"/>
                <w:sz w:val="22"/>
                <w:lang w:val="bg-BG"/>
              </w:rPr>
              <w:t>/когато е приложимо/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51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rFonts w:eastAsia="Calibri" w:cs="Times New Roman"/>
                <w:b/>
                <w:spacing w:val="-6"/>
                <w:lang w:val="bg-BG" w:eastAsia="bg-BG"/>
              </w:rPr>
              <w:t>4.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rFonts w:eastAsia="Calibri" w:cs="Times New Roman"/>
                <w:bCs/>
                <w:spacing w:val="-6"/>
                <w:lang w:val="bg-BG" w:eastAsia="bg-BG"/>
              </w:rPr>
            </w:pPr>
            <w:r w:rsidRPr="00AA5F66">
              <w:rPr>
                <w:bCs/>
                <w:spacing w:val="-6"/>
                <w:szCs w:val="24"/>
                <w:lang w:val="bg-BG"/>
              </w:rPr>
              <w:t xml:space="preserve">Копие от документ за създаване на обединение за участие в обществената поръчка, когато участникът е обединение, което не е юридическо лице </w:t>
            </w:r>
            <w:r w:rsidRPr="00AA5F66">
              <w:rPr>
                <w:i/>
                <w:spacing w:val="-6"/>
                <w:sz w:val="22"/>
                <w:lang w:val="bg-BG"/>
              </w:rPr>
              <w:t>/когато е приложимо/</w:t>
            </w:r>
            <w:r w:rsidRPr="00AA5F66">
              <w:rPr>
                <w:bCs/>
                <w:spacing w:val="-6"/>
                <w:szCs w:val="24"/>
                <w:lang w:val="bg-BG"/>
              </w:rPr>
              <w:t>.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bCs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</w:rPr>
              <w:t>5.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rPr>
                <w:bCs/>
                <w:spacing w:val="-6"/>
                <w:lang w:val="bg-BG"/>
              </w:rPr>
            </w:pPr>
            <w:proofErr w:type="spellStart"/>
            <w:r w:rsidRPr="00AA5F66">
              <w:rPr>
                <w:spacing w:val="-6"/>
              </w:rPr>
              <w:t>Техническо</w:t>
            </w:r>
            <w:proofErr w:type="spellEnd"/>
            <w:r w:rsidRPr="00AA5F66">
              <w:rPr>
                <w:spacing w:val="-6"/>
              </w:rPr>
              <w:t xml:space="preserve"> </w:t>
            </w:r>
            <w:proofErr w:type="spellStart"/>
            <w:r w:rsidRPr="00AA5F66">
              <w:rPr>
                <w:spacing w:val="-6"/>
              </w:rPr>
              <w:t>предложение</w:t>
            </w:r>
            <w:proofErr w:type="spellEnd"/>
            <w:r w:rsidRPr="00AA5F66">
              <w:rPr>
                <w:spacing w:val="-6"/>
              </w:rPr>
              <w:t xml:space="preserve"> (</w:t>
            </w:r>
            <w:proofErr w:type="spellStart"/>
            <w:r w:rsidRPr="00AA5F66">
              <w:rPr>
                <w:spacing w:val="-6"/>
              </w:rPr>
              <w:t>Образец</w:t>
            </w:r>
            <w:proofErr w:type="spellEnd"/>
            <w:r w:rsidRPr="00AA5F66">
              <w:rPr>
                <w:spacing w:val="-6"/>
              </w:rPr>
              <w:t xml:space="preserve"> № 3), </w:t>
            </w:r>
            <w:proofErr w:type="spellStart"/>
            <w:r w:rsidRPr="00AA5F66">
              <w:rPr>
                <w:spacing w:val="-6"/>
              </w:rPr>
              <w:t>съдържащо</w:t>
            </w:r>
            <w:proofErr w:type="spellEnd"/>
            <w:r w:rsidRPr="00AA5F66">
              <w:rPr>
                <w:spacing w:val="-6"/>
              </w:rPr>
              <w:t>: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bCs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</w:rPr>
              <w:t>5.1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spacing w:val="-6"/>
                <w:lang w:val="bg-BG"/>
              </w:rPr>
            </w:pPr>
            <w:r w:rsidRPr="00AA5F66">
              <w:rPr>
                <w:spacing w:val="-6"/>
                <w:lang w:val="bg-BG"/>
              </w:rPr>
              <w:t>Предложение за изпълнение на поръчката в съответствие с техническите спецификации и изискванията на възложителя (Образец № 3а);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bCs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</w:rPr>
              <w:t>5.2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spacing w:val="-6"/>
                <w:lang w:val="bg-BG"/>
              </w:rPr>
              <w:t>Декларация по чл. 102, ал. 2 от ЗОП (Образец № 3б), в която посочва кои части от офертата представляват конфиденциална информация във връзка с наличието на търговска тайна;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bCs/>
                <w:spacing w:val="-6"/>
                <w:lang w:val="bg-BG" w:eastAsia="bg-BG"/>
              </w:rPr>
            </w:pPr>
            <w:r w:rsidRPr="00AA5F66">
              <w:rPr>
                <w:b/>
                <w:bCs/>
                <w:spacing w:val="-6"/>
              </w:rPr>
              <w:t>5.3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rStyle w:val="alcapt2"/>
                <w:i w:val="0"/>
                <w:spacing w:val="-6"/>
                <w:lang w:val="bg-BG"/>
              </w:rPr>
            </w:pPr>
            <w:r w:rsidRPr="00AA5F66">
              <w:rPr>
                <w:spacing w:val="-6"/>
                <w:lang w:val="bg-BG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 (Образец № 4).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  <w:tr w:rsidR="00223374" w:rsidRPr="00AA5F66" w:rsidTr="00E40033">
        <w:trPr>
          <w:trHeight w:val="522"/>
        </w:trPr>
        <w:tc>
          <w:tcPr>
            <w:tcW w:w="568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  <w:r w:rsidRPr="00AA5F66">
              <w:rPr>
                <w:rFonts w:eastAsia="Calibri" w:cs="Times New Roman"/>
                <w:b/>
                <w:spacing w:val="-6"/>
                <w:lang w:val="bg-BG" w:eastAsia="bg-BG"/>
              </w:rPr>
              <w:t>6.</w:t>
            </w:r>
          </w:p>
        </w:tc>
        <w:tc>
          <w:tcPr>
            <w:tcW w:w="7229" w:type="dxa"/>
          </w:tcPr>
          <w:p w:rsidR="00223374" w:rsidRPr="00AA5F66" w:rsidRDefault="00223374" w:rsidP="00E40033">
            <w:pPr>
              <w:spacing w:line="360" w:lineRule="auto"/>
              <w:jc w:val="both"/>
              <w:rPr>
                <w:spacing w:val="-6"/>
                <w:szCs w:val="24"/>
                <w:lang w:val="bg-BG"/>
              </w:rPr>
            </w:pPr>
            <w:r w:rsidRPr="00AA5F66">
              <w:rPr>
                <w:spacing w:val="-6"/>
                <w:szCs w:val="24"/>
                <w:lang w:val="bg-BG"/>
              </w:rPr>
              <w:t>„Ценово предложение" – (Образец № 5)</w:t>
            </w:r>
          </w:p>
        </w:tc>
        <w:tc>
          <w:tcPr>
            <w:tcW w:w="1984" w:type="dxa"/>
          </w:tcPr>
          <w:p w:rsidR="00223374" w:rsidRPr="00AA5F66" w:rsidRDefault="00223374" w:rsidP="00E40033">
            <w:pPr>
              <w:spacing w:line="360" w:lineRule="auto"/>
              <w:rPr>
                <w:rFonts w:eastAsia="Calibri" w:cs="Times New Roman"/>
                <w:b/>
                <w:spacing w:val="-6"/>
                <w:lang w:val="bg-BG" w:eastAsia="bg-BG"/>
              </w:rPr>
            </w:pPr>
          </w:p>
        </w:tc>
      </w:tr>
    </w:tbl>
    <w:p w:rsidR="00223374" w:rsidRPr="00AA5F66" w:rsidRDefault="00223374" w:rsidP="00223374">
      <w:pPr>
        <w:spacing w:line="360" w:lineRule="auto"/>
        <w:rPr>
          <w:spacing w:val="-6"/>
          <w:lang w:val="bg-BG" w:eastAsia="bg-BG"/>
        </w:rPr>
      </w:pPr>
    </w:p>
    <w:p w:rsidR="003576ED" w:rsidRPr="00223374" w:rsidRDefault="00223374" w:rsidP="00223374">
      <w:pPr>
        <w:spacing w:line="360" w:lineRule="auto"/>
        <w:rPr>
          <w:spacing w:val="-6"/>
          <w:lang w:val="bg-BG" w:eastAsia="bg-BG"/>
        </w:rPr>
      </w:pPr>
      <w:r w:rsidRPr="00AA5F66">
        <w:rPr>
          <w:spacing w:val="-6"/>
          <w:lang w:val="bg-BG" w:eastAsia="bg-BG"/>
        </w:rPr>
        <w:t>…………..20...... г.</w:t>
      </w:r>
      <w:bookmarkStart w:id="0" w:name="_GoBack"/>
      <w:bookmarkEnd w:id="0"/>
      <w:r w:rsidRPr="00AA5F66">
        <w:rPr>
          <w:spacing w:val="-6"/>
          <w:lang w:val="bg-BG" w:eastAsia="bg-BG"/>
        </w:rPr>
        <w:tab/>
      </w:r>
      <w:r w:rsidRPr="00AA5F66">
        <w:rPr>
          <w:spacing w:val="-6"/>
          <w:lang w:val="bg-BG" w:eastAsia="bg-BG"/>
        </w:rPr>
        <w:tab/>
      </w:r>
      <w:r w:rsidRPr="00AA5F66">
        <w:rPr>
          <w:spacing w:val="-6"/>
          <w:lang w:val="bg-BG" w:eastAsia="bg-BG"/>
        </w:rPr>
        <w:tab/>
      </w:r>
      <w:r w:rsidRPr="00AA5F66">
        <w:rPr>
          <w:spacing w:val="-6"/>
          <w:lang w:val="bg-BG" w:eastAsia="bg-BG"/>
        </w:rPr>
        <w:tab/>
      </w:r>
      <w:r w:rsidRPr="00AA5F66">
        <w:rPr>
          <w:spacing w:val="-6"/>
          <w:lang w:val="bg-BG" w:eastAsia="bg-BG"/>
        </w:rPr>
        <w:tab/>
      </w:r>
      <w:r w:rsidRPr="00AA5F66">
        <w:rPr>
          <w:spacing w:val="-6"/>
          <w:lang w:val="bg-BG" w:eastAsia="bg-BG"/>
        </w:rPr>
        <w:tab/>
        <w:t>Подпис и печат:……………</w:t>
      </w:r>
    </w:p>
    <w:sectPr w:rsidR="003576ED" w:rsidRPr="00223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74"/>
    <w:rsid w:val="00223374"/>
    <w:rsid w:val="003576ED"/>
    <w:rsid w:val="0054460D"/>
    <w:rsid w:val="00A0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8F5B"/>
  <w15:chartTrackingRefBased/>
  <w15:docId w15:val="{F6ED61C3-B905-42C8-BFAB-AC9BCE13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374"/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capt2">
    <w:name w:val="al_capt2"/>
    <w:basedOn w:val="DefaultParagraphFont"/>
    <w:rsid w:val="00223374"/>
    <w:rPr>
      <w:i/>
      <w:iCs/>
      <w:vanish w:val="0"/>
      <w:webHidden w:val="0"/>
      <w:specVanish w:val="0"/>
    </w:rPr>
  </w:style>
  <w:style w:type="paragraph" w:customStyle="1" w:styleId="Annexetitre">
    <w:name w:val="Annexe titre"/>
    <w:basedOn w:val="Normal"/>
    <w:next w:val="Normal"/>
    <w:rsid w:val="00223374"/>
    <w:pPr>
      <w:spacing w:before="120" w:after="120" w:line="240" w:lineRule="auto"/>
      <w:jc w:val="center"/>
    </w:pPr>
    <w:rPr>
      <w:rFonts w:eastAsia="Calibri" w:cs="Times New Roman"/>
      <w:b/>
      <w:u w:val="single"/>
      <w:lang w:val="bg-BG" w:eastAsia="bg-BG"/>
    </w:rPr>
  </w:style>
  <w:style w:type="paragraph" w:styleId="BodyText">
    <w:name w:val="Body Text"/>
    <w:basedOn w:val="Normal"/>
    <w:link w:val="BodyTextChar"/>
    <w:uiPriority w:val="99"/>
    <w:unhideWhenUsed/>
    <w:rsid w:val="002233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23374"/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223374"/>
    <w:pPr>
      <w:spacing w:after="0" w:line="240" w:lineRule="auto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Дирухи Топакбашиян</dc:creator>
  <cp:keywords/>
  <dc:description/>
  <cp:lastModifiedBy>Дирухи Топакбашиян</cp:lastModifiedBy>
  <cp:revision>1</cp:revision>
  <dcterms:created xsi:type="dcterms:W3CDTF">2019-12-27T12:14:00Z</dcterms:created>
  <dcterms:modified xsi:type="dcterms:W3CDTF">2019-12-27T12:14:00Z</dcterms:modified>
</cp:coreProperties>
</file>