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72B9F" w14:textId="1CBC2F83" w:rsidR="007476B9" w:rsidRPr="007476B9" w:rsidRDefault="007476B9" w:rsidP="007476B9">
      <w:pPr>
        <w:spacing w:line="360" w:lineRule="auto"/>
        <w:rPr>
          <w:b/>
          <w:color w:val="1F4E79"/>
          <w:sz w:val="28"/>
          <w:szCs w:val="28"/>
        </w:rPr>
      </w:pPr>
      <w:bookmarkStart w:id="0" w:name="_Hlk64486386"/>
      <w:r w:rsidRPr="007476B9">
        <w:rPr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11165E19" wp14:editId="664B2C24">
            <wp:simplePos x="0" y="0"/>
            <wp:positionH relativeFrom="page">
              <wp:posOffset>676276</wp:posOffset>
            </wp:positionH>
            <wp:positionV relativeFrom="page">
              <wp:posOffset>359337</wp:posOffset>
            </wp:positionV>
            <wp:extent cx="3105150" cy="545537"/>
            <wp:effectExtent l="0" t="0" r="0" b="6985"/>
            <wp:wrapNone/>
            <wp:docPr id="2" name="Картина 2" descr="Cadastre_blanka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dastre_blanka_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392" cy="55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99"/>
        </w:rPr>
        <w:t xml:space="preserve">                                                                                                                                             </w:t>
      </w:r>
      <w:r w:rsidRPr="007E2AF4">
        <w:rPr>
          <w:color w:val="2F5496" w:themeColor="accent1" w:themeShade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ДЗЗД „СТРОИТЕЛ-ДАЯ“</w:t>
      </w:r>
      <w:r w:rsidRPr="007E2AF4">
        <w:rPr>
          <w:color w:val="2F5496" w:themeColor="accent1" w:themeShade="BF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476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249530" wp14:editId="51051700">
                <wp:simplePos x="0" y="0"/>
                <wp:positionH relativeFrom="column">
                  <wp:posOffset>-899795</wp:posOffset>
                </wp:positionH>
                <wp:positionV relativeFrom="paragraph">
                  <wp:posOffset>288925</wp:posOffset>
                </wp:positionV>
                <wp:extent cx="7919085" cy="0"/>
                <wp:effectExtent l="24130" t="22225" r="19685" b="2540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90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548DD4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33292D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70.85pt;margin-top:22.75pt;width:623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" strokecolor="#548dd4" strokeweight="1pt">
                <v:imagedata embosscolor="shadow add(51)"/>
                <v:shadow on="t" type="emboss" color="#32557f" color2="shadow add(102)" offset="1pt,1pt" offset2="-1pt,-1pt"/>
              </v:shape>
            </w:pict>
          </mc:Fallback>
        </mc:AlternateContent>
      </w:r>
    </w:p>
    <w:p w14:paraId="35208324" w14:textId="5F035DDE" w:rsidR="00905A1B" w:rsidRPr="00196132" w:rsidRDefault="00F35FB3" w:rsidP="00196132">
      <w:pPr>
        <w:spacing w:after="120" w:line="262" w:lineRule="auto"/>
        <w:ind w:left="1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5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ВНИМАНИЕТО НА СОБСТВЕНИЦИТЕ НА НЕДВИЖИМИ ИМОТИ НА ТЕРИТОРИЯТА на </w:t>
      </w:r>
      <w:bookmarkStart w:id="1" w:name="_Hlk64481467"/>
      <w:r w:rsidR="00B07DD8">
        <w:rPr>
          <w:rFonts w:ascii="Times New Roman" w:hAnsi="Times New Roman" w:cs="Times New Roman"/>
          <w:b/>
          <w:bCs/>
          <w:sz w:val="24"/>
          <w:szCs w:val="24"/>
        </w:rPr>
        <w:t>гр. Долна Митрополия, гр. Тръстеник, с. Биволаре, с. Божурица, с. Горна Митрополия, с. Победа и с. Подем</w:t>
      </w:r>
      <w:r w:rsidRPr="00F85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община </w:t>
      </w:r>
      <w:r w:rsidR="00B07DD8">
        <w:rPr>
          <w:rFonts w:ascii="Times New Roman" w:eastAsia="Times New Roman" w:hAnsi="Times New Roman" w:cs="Times New Roman"/>
          <w:b/>
          <w:bCs/>
          <w:sz w:val="24"/>
          <w:szCs w:val="24"/>
        </w:rPr>
        <w:t>Долна Митрополия</w:t>
      </w:r>
      <w:r w:rsidRPr="00F85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област </w:t>
      </w:r>
      <w:bookmarkEnd w:id="1"/>
      <w:r w:rsidR="00B07DD8">
        <w:rPr>
          <w:rFonts w:ascii="Times New Roman" w:eastAsia="Times New Roman" w:hAnsi="Times New Roman" w:cs="Times New Roman"/>
          <w:b/>
          <w:bCs/>
          <w:sz w:val="24"/>
          <w:szCs w:val="24"/>
        </w:rPr>
        <w:t>Плевен</w:t>
      </w:r>
      <w:bookmarkEnd w:id="0"/>
    </w:p>
    <w:p w14:paraId="7B31CD33" w14:textId="0F348589" w:rsidR="00905A1B" w:rsidRPr="00196132" w:rsidRDefault="00DD7E94" w:rsidP="00196132">
      <w:pPr>
        <w:pStyle w:val="1"/>
        <w:spacing w:after="120"/>
        <w:ind w:right="159"/>
        <w:rPr>
          <w:b/>
          <w:bCs/>
          <w:sz w:val="40"/>
          <w:szCs w:val="40"/>
        </w:rPr>
      </w:pPr>
      <w:r w:rsidRPr="00905A1B">
        <w:rPr>
          <w:b/>
          <w:bCs/>
          <w:sz w:val="40"/>
          <w:szCs w:val="40"/>
        </w:rPr>
        <w:t>Г</w:t>
      </w:r>
      <w:r w:rsidR="00905A1B" w:rsidRPr="00905A1B">
        <w:rPr>
          <w:b/>
          <w:bCs/>
          <w:sz w:val="40"/>
          <w:szCs w:val="40"/>
        </w:rPr>
        <w:t xml:space="preserve"> </w:t>
      </w:r>
      <w:r w:rsidRPr="00905A1B">
        <w:rPr>
          <w:b/>
          <w:bCs/>
          <w:sz w:val="40"/>
          <w:szCs w:val="40"/>
        </w:rPr>
        <w:t>Р</w:t>
      </w:r>
      <w:r w:rsidR="00905A1B" w:rsidRPr="00905A1B">
        <w:rPr>
          <w:b/>
          <w:bCs/>
          <w:sz w:val="40"/>
          <w:szCs w:val="40"/>
        </w:rPr>
        <w:t xml:space="preserve"> </w:t>
      </w:r>
      <w:r w:rsidRPr="00905A1B">
        <w:rPr>
          <w:b/>
          <w:bCs/>
          <w:sz w:val="40"/>
          <w:szCs w:val="40"/>
        </w:rPr>
        <w:t>А</w:t>
      </w:r>
      <w:r w:rsidR="00905A1B" w:rsidRPr="00905A1B">
        <w:rPr>
          <w:b/>
          <w:bCs/>
          <w:sz w:val="40"/>
          <w:szCs w:val="40"/>
        </w:rPr>
        <w:t xml:space="preserve"> </w:t>
      </w:r>
      <w:r w:rsidRPr="00905A1B">
        <w:rPr>
          <w:b/>
          <w:bCs/>
          <w:sz w:val="40"/>
          <w:szCs w:val="40"/>
        </w:rPr>
        <w:t>Ф</w:t>
      </w:r>
      <w:r w:rsidR="00905A1B" w:rsidRPr="00905A1B">
        <w:rPr>
          <w:b/>
          <w:bCs/>
          <w:sz w:val="40"/>
          <w:szCs w:val="40"/>
        </w:rPr>
        <w:t xml:space="preserve"> </w:t>
      </w:r>
      <w:r w:rsidRPr="00905A1B">
        <w:rPr>
          <w:b/>
          <w:bCs/>
          <w:sz w:val="40"/>
          <w:szCs w:val="40"/>
        </w:rPr>
        <w:t>И</w:t>
      </w:r>
      <w:r w:rsidR="00905A1B" w:rsidRPr="00905A1B">
        <w:rPr>
          <w:b/>
          <w:bCs/>
          <w:sz w:val="40"/>
          <w:szCs w:val="40"/>
        </w:rPr>
        <w:t xml:space="preserve"> </w:t>
      </w:r>
      <w:r w:rsidRPr="00905A1B">
        <w:rPr>
          <w:b/>
          <w:bCs/>
          <w:sz w:val="40"/>
          <w:szCs w:val="40"/>
        </w:rPr>
        <w:t>К</w:t>
      </w:r>
    </w:p>
    <w:p w14:paraId="75B9FA1C" w14:textId="271A9C5D" w:rsidR="008811CA" w:rsidRPr="00196132" w:rsidRDefault="00DD7E94" w:rsidP="00196132">
      <w:pPr>
        <w:spacing w:after="5" w:line="240" w:lineRule="auto"/>
        <w:ind w:left="53"/>
        <w:jc w:val="both"/>
      </w:pPr>
      <w:r w:rsidRPr="00196132">
        <w:rPr>
          <w:rFonts w:ascii="Times New Roman" w:eastAsia="Times New Roman" w:hAnsi="Times New Roman" w:cs="Times New Roman"/>
        </w:rPr>
        <w:t xml:space="preserve">АНКЕТА ЗА СЪБИРАНЕ НА ДОКУМЕНТИ ЗА СОБСТВЕНОСТ И ПОЛСКИ ГЕОДЕЗИЧЕСКИ ИЗМЕРВАНИЯ ПО ИЗРАБОТВАНЕ НА КАДАСТРАЛНА КАРТА И КАДАСТРАЛНИ РЕГИСТРИ (КККР) за урбанизираните територии в землищата на </w:t>
      </w:r>
      <w:r w:rsidR="00B07DD8" w:rsidRPr="00196132">
        <w:rPr>
          <w:rFonts w:ascii="Times New Roman" w:hAnsi="Times New Roman" w:cs="Times New Roman"/>
          <w:b/>
          <w:bCs/>
        </w:rPr>
        <w:t>гр. Долна Митрополия, гр. Тръстеник,</w:t>
      </w:r>
      <w:r w:rsidR="00CD78C1" w:rsidRPr="00196132">
        <w:rPr>
          <w:rFonts w:ascii="Times New Roman" w:hAnsi="Times New Roman" w:cs="Times New Roman"/>
          <w:b/>
          <w:bCs/>
        </w:rPr>
        <w:br/>
      </w:r>
      <w:r w:rsidR="00B07DD8" w:rsidRPr="00196132">
        <w:rPr>
          <w:rFonts w:ascii="Times New Roman" w:hAnsi="Times New Roman" w:cs="Times New Roman"/>
          <w:b/>
          <w:bCs/>
        </w:rPr>
        <w:t>с. Биволаре, с. Божурица, с. Горна Митрополия, с. Победа и с. Подем</w:t>
      </w:r>
      <w:r w:rsidR="00B07DD8" w:rsidRPr="00196132">
        <w:rPr>
          <w:rFonts w:ascii="Times New Roman" w:eastAsia="Times New Roman" w:hAnsi="Times New Roman" w:cs="Times New Roman"/>
          <w:b/>
          <w:bCs/>
        </w:rPr>
        <w:t>, община Долна Митрополия, област Плевен</w:t>
      </w:r>
      <w:r w:rsidRPr="00196132">
        <w:rPr>
          <w:rFonts w:ascii="Times New Roman" w:eastAsia="Times New Roman" w:hAnsi="Times New Roman" w:cs="Times New Roman"/>
        </w:rPr>
        <w:t xml:space="preserve">, включващи: геодезическо заснемане на имоти и сгради и изработване на схеми на самостоятелните обекти </w:t>
      </w:r>
      <w:r w:rsidR="00B07DD8" w:rsidRPr="00196132">
        <w:rPr>
          <w:rFonts w:ascii="Times New Roman" w:eastAsia="Times New Roman" w:hAnsi="Times New Roman" w:cs="Times New Roman"/>
        </w:rPr>
        <w:t>в</w:t>
      </w:r>
      <w:r w:rsidRPr="00196132">
        <w:rPr>
          <w:rFonts w:ascii="Times New Roman" w:eastAsia="Times New Roman" w:hAnsi="Times New Roman" w:cs="Times New Roman"/>
        </w:rPr>
        <w:t xml:space="preserve"> сгради (апартаменти, гаражи, магазини, офиси и др.), ще се извърши по следния график:</w:t>
      </w:r>
      <w:r w:rsidRPr="00196132">
        <w:rPr>
          <w:noProof/>
        </w:rPr>
        <w:drawing>
          <wp:inline distT="0" distB="0" distL="0" distR="0" wp14:anchorId="67BA874D" wp14:editId="79E582D0">
            <wp:extent cx="3048" cy="6098"/>
            <wp:effectExtent l="0" t="0" r="0" b="0"/>
            <wp:docPr id="4366" name="Picture 4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" name="Picture 43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990" w:type="dxa"/>
        <w:tblInd w:w="87" w:type="dxa"/>
        <w:tblCellMar>
          <w:top w:w="39" w:type="dxa"/>
          <w:left w:w="160" w:type="dxa"/>
          <w:right w:w="139" w:type="dxa"/>
        </w:tblCellMar>
        <w:tblLook w:val="04A0" w:firstRow="1" w:lastRow="0" w:firstColumn="1" w:lastColumn="0" w:noHBand="0" w:noVBand="1"/>
      </w:tblPr>
      <w:tblGrid>
        <w:gridCol w:w="2070"/>
        <w:gridCol w:w="3120"/>
        <w:gridCol w:w="2280"/>
        <w:gridCol w:w="2520"/>
      </w:tblGrid>
      <w:tr w:rsidR="00C54991" w14:paraId="09F89C63" w14:textId="77777777" w:rsidTr="00542214">
        <w:trPr>
          <w:trHeight w:val="581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CFE87" w14:textId="77777777" w:rsidR="00C54991" w:rsidRPr="002B4365" w:rsidRDefault="00C54991">
            <w:pPr>
              <w:rPr>
                <w:sz w:val="24"/>
                <w:szCs w:val="24"/>
              </w:rPr>
            </w:pPr>
            <w:r w:rsidRPr="002B436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Населено място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DDB8D" w14:textId="214F7B69" w:rsidR="00C54991" w:rsidRPr="002B4365" w:rsidRDefault="00C54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Събиране на документи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A678B9" w14:textId="443219A0" w:rsidR="00C54991" w:rsidRPr="002B4365" w:rsidRDefault="00C54991">
            <w:pPr>
              <w:jc w:val="center"/>
              <w:rPr>
                <w:sz w:val="24"/>
                <w:szCs w:val="24"/>
              </w:rPr>
            </w:pPr>
            <w:r w:rsidRPr="002B4365">
              <w:rPr>
                <w:rFonts w:ascii="Times New Roman" w:eastAsia="Times New Roman" w:hAnsi="Times New Roman" w:cs="Times New Roman"/>
                <w:sz w:val="24"/>
                <w:szCs w:val="24"/>
              </w:rPr>
              <w:t>Място за събиране на документи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22B6B" w14:textId="77777777" w:rsidR="00C54991" w:rsidRPr="002B4365" w:rsidRDefault="00C54991">
            <w:pPr>
              <w:jc w:val="center"/>
              <w:rPr>
                <w:sz w:val="24"/>
                <w:szCs w:val="24"/>
              </w:rPr>
            </w:pPr>
            <w:r w:rsidRPr="002B4365">
              <w:rPr>
                <w:rFonts w:ascii="Times New Roman" w:eastAsia="Times New Roman" w:hAnsi="Times New Roman" w:cs="Times New Roman"/>
                <w:sz w:val="24"/>
                <w:szCs w:val="24"/>
              </w:rPr>
              <w:t>Геодезическо заснемане</w:t>
            </w:r>
          </w:p>
        </w:tc>
      </w:tr>
      <w:tr w:rsidR="00196132" w14:paraId="6B4B0CE9" w14:textId="77777777" w:rsidTr="00542214">
        <w:trPr>
          <w:trHeight w:val="578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9446D3" w14:textId="76C71F1F" w:rsidR="00196132" w:rsidRPr="00E12D3B" w:rsidRDefault="00196132" w:rsidP="0019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 Долна Митрополия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4F1F2" w14:textId="77777777" w:rsidR="00196132" w:rsidRDefault="00196132" w:rsidP="00196132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09.08.2021г.</w:t>
            </w:r>
          </w:p>
          <w:p w14:paraId="1732D4F1" w14:textId="77777777" w:rsidR="00196132" w:rsidRDefault="00196132" w:rsidP="0019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11:00 до 13:30ч</w:t>
            </w:r>
          </w:p>
          <w:p w14:paraId="141FD721" w14:textId="77777777" w:rsidR="00196132" w:rsidRDefault="00196132" w:rsidP="00196132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14:00 до 17.30ч</w:t>
            </w:r>
          </w:p>
          <w:p w14:paraId="248CBB98" w14:textId="77777777" w:rsidR="00196132" w:rsidRDefault="00196132" w:rsidP="00196132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10.08 до 14.08.2021г.</w:t>
            </w:r>
          </w:p>
          <w:p w14:paraId="46058F4F" w14:textId="77777777" w:rsidR="00196132" w:rsidRDefault="00196132" w:rsidP="0019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09:00 до 12:00ч</w:t>
            </w:r>
          </w:p>
          <w:p w14:paraId="46CBC761" w14:textId="5E57A26A" w:rsidR="00196132" w:rsidRDefault="00196132" w:rsidP="0019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 13.00 до 16.00ч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5E63C" w14:textId="5C36A1DD" w:rsidR="00196132" w:rsidRPr="00E12D3B" w:rsidRDefault="00196132" w:rsidP="0019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кметството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80B9D4" w14:textId="77777777" w:rsidR="00196132" w:rsidRDefault="00196132" w:rsidP="00196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13.09 до 17.09.2021г.</w:t>
            </w:r>
          </w:p>
          <w:p w14:paraId="0465C82B" w14:textId="77777777" w:rsidR="00196132" w:rsidRDefault="00196132" w:rsidP="00196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04.10 до 08.10.2021г.</w:t>
            </w:r>
          </w:p>
          <w:p w14:paraId="2C37948F" w14:textId="4FBCDE68" w:rsidR="00196132" w:rsidRPr="00E12D3B" w:rsidRDefault="00196132" w:rsidP="00196132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съгласно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График и схема за извършване на геод. измервания</w:t>
            </w:r>
          </w:p>
        </w:tc>
      </w:tr>
      <w:tr w:rsidR="00F35FB3" w14:paraId="74884887" w14:textId="77777777" w:rsidTr="00542214">
        <w:trPr>
          <w:trHeight w:val="1557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B341E" w14:textId="17490227" w:rsidR="00F35FB3" w:rsidRPr="00E12D3B" w:rsidRDefault="00B07DD8" w:rsidP="00F35FB3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 Тръстеник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B9914E" w14:textId="254A9A41" w:rsidR="00B07DD8" w:rsidRDefault="00B07DD8" w:rsidP="00865C13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09.08.2021г.</w:t>
            </w:r>
          </w:p>
          <w:p w14:paraId="42082D36" w14:textId="0BA6CEBA" w:rsidR="00B07DD8" w:rsidRDefault="00B07DD8" w:rsidP="00865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11:00 до 13:30ч</w:t>
            </w:r>
          </w:p>
          <w:p w14:paraId="448D681B" w14:textId="4F5BC064" w:rsidR="00F35FB3" w:rsidRDefault="00B07DD8" w:rsidP="00865C13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</w:t>
            </w:r>
            <w:r w:rsidR="00CD78C1">
              <w:rPr>
                <w:rFonts w:ascii="Times New Roman" w:eastAsia="Times New Roman" w:hAnsi="Times New Roman" w:cs="Times New Roman"/>
              </w:rPr>
              <w:t>4:</w:t>
            </w:r>
            <w:r>
              <w:rPr>
                <w:rFonts w:ascii="Times New Roman" w:eastAsia="Times New Roman" w:hAnsi="Times New Roman" w:cs="Times New Roman"/>
              </w:rPr>
              <w:t>00 до 1</w:t>
            </w:r>
            <w:r w:rsidR="00CD78C1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CD78C1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0ч</w:t>
            </w:r>
          </w:p>
          <w:p w14:paraId="06CE2B25" w14:textId="25E5C705" w:rsidR="00865C13" w:rsidRDefault="00865C13" w:rsidP="00865C13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10.08 до 13.08.2021г.</w:t>
            </w:r>
          </w:p>
          <w:p w14:paraId="2E59EE7A" w14:textId="13D3AAD3" w:rsidR="00865C13" w:rsidRDefault="00865C13" w:rsidP="00865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09:00 до 12:00ч</w:t>
            </w:r>
          </w:p>
          <w:p w14:paraId="05544A4E" w14:textId="738C7616" w:rsidR="00865C13" w:rsidRPr="00865C13" w:rsidRDefault="00865C13" w:rsidP="00865C13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13.00 до 16.00ч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3D974" w14:textId="12ACAC22" w:rsidR="00F35FB3" w:rsidRPr="00E12D3B" w:rsidRDefault="00F35FB3" w:rsidP="00F35FB3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3B"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кметството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F7E7E4" w14:textId="24B587A3" w:rsidR="00F35FB3" w:rsidRPr="00865C13" w:rsidRDefault="00865C13" w:rsidP="00F35F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5C13">
              <w:rPr>
                <w:rFonts w:ascii="Times New Roman" w:eastAsia="Times New Roman" w:hAnsi="Times New Roman" w:cs="Times New Roman"/>
              </w:rPr>
              <w:t>от 13</w:t>
            </w:r>
            <w:r w:rsidR="00F35FB3" w:rsidRPr="00865C13">
              <w:rPr>
                <w:rFonts w:ascii="Times New Roman" w:eastAsia="Times New Roman" w:hAnsi="Times New Roman" w:cs="Times New Roman"/>
              </w:rPr>
              <w:t>.0</w:t>
            </w:r>
            <w:r w:rsidRPr="00865C13">
              <w:rPr>
                <w:rFonts w:ascii="Times New Roman" w:eastAsia="Times New Roman" w:hAnsi="Times New Roman" w:cs="Times New Roman"/>
              </w:rPr>
              <w:t>9 до 17.09</w:t>
            </w:r>
            <w:r w:rsidR="00F35FB3" w:rsidRPr="00865C13">
              <w:rPr>
                <w:rFonts w:ascii="Times New Roman" w:eastAsia="Times New Roman" w:hAnsi="Times New Roman" w:cs="Times New Roman"/>
              </w:rPr>
              <w:t>.2021г.</w:t>
            </w:r>
          </w:p>
          <w:p w14:paraId="08B61747" w14:textId="77777777" w:rsidR="00F35FB3" w:rsidRDefault="00865C13" w:rsidP="00865C13">
            <w:pPr>
              <w:spacing w:before="120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865C13">
              <w:rPr>
                <w:rFonts w:ascii="Times New Roman" w:eastAsia="Times New Roman" w:hAnsi="Times New Roman" w:cs="Times New Roman"/>
              </w:rPr>
              <w:t>от 04</w:t>
            </w:r>
            <w:r w:rsidR="00F35FB3" w:rsidRPr="00865C13">
              <w:rPr>
                <w:rFonts w:ascii="Times New Roman" w:eastAsia="Times New Roman" w:hAnsi="Times New Roman" w:cs="Times New Roman"/>
              </w:rPr>
              <w:t>.</w:t>
            </w:r>
            <w:r w:rsidRPr="00865C13">
              <w:rPr>
                <w:rFonts w:ascii="Times New Roman" w:eastAsia="Times New Roman" w:hAnsi="Times New Roman" w:cs="Times New Roman"/>
              </w:rPr>
              <w:t>10 до 08.10</w:t>
            </w:r>
            <w:r w:rsidR="00F35FB3" w:rsidRPr="00865C13">
              <w:rPr>
                <w:rFonts w:ascii="Times New Roman" w:eastAsia="Times New Roman" w:hAnsi="Times New Roman" w:cs="Times New Roman"/>
              </w:rPr>
              <w:t>.2021г.</w:t>
            </w:r>
          </w:p>
          <w:p w14:paraId="5D1472E3" w14:textId="216E0B4D" w:rsidR="000C4BFB" w:rsidRPr="000C4BFB" w:rsidRDefault="000C4BFB" w:rsidP="00196132">
            <w:pPr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sz w:val="20"/>
                <w:szCs w:val="20"/>
              </w:rPr>
              <w:t xml:space="preserve">съгласно </w:t>
            </w:r>
            <w:r w:rsidRPr="000C4B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График и схема за извършване на геод. измервания</w:t>
            </w:r>
          </w:p>
        </w:tc>
      </w:tr>
      <w:tr w:rsidR="00196132" w14:paraId="78468FB1" w14:textId="77777777" w:rsidTr="00542214">
        <w:trPr>
          <w:trHeight w:val="579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3499F" w14:textId="1D8BBF0D" w:rsidR="00196132" w:rsidRPr="00E12D3B" w:rsidRDefault="00196132" w:rsidP="00196132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Биволаре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A6C14" w14:textId="77777777" w:rsidR="00196132" w:rsidRDefault="00196132" w:rsidP="0019613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.08 до 13.08.2021г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60F663" w14:textId="77777777" w:rsidR="00196132" w:rsidRDefault="00196132" w:rsidP="0019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09:00 до 12:00ч</w:t>
            </w:r>
          </w:p>
          <w:p w14:paraId="30481CB8" w14:textId="4CD8F381" w:rsidR="00196132" w:rsidRPr="00E12D3B" w:rsidRDefault="00196132" w:rsidP="00196132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 13.30 до 16.00ч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5659A" w14:textId="0B9849FF" w:rsidR="00196132" w:rsidRPr="00E12D3B" w:rsidRDefault="00196132" w:rsidP="0019613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кметството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F2B5D" w14:textId="77777777" w:rsidR="00196132" w:rsidRDefault="00196132" w:rsidP="001961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06.10 до 08.10.2021г.</w:t>
            </w:r>
          </w:p>
          <w:p w14:paraId="24234624" w14:textId="543F488E" w:rsidR="00196132" w:rsidRPr="00E12D3B" w:rsidRDefault="00196132" w:rsidP="00196132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съгласно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График и схема за извършване на геод. измервания</w:t>
            </w:r>
          </w:p>
        </w:tc>
      </w:tr>
      <w:tr w:rsidR="00196132" w14:paraId="45B771AC" w14:textId="77777777" w:rsidTr="00542214">
        <w:trPr>
          <w:trHeight w:val="663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03777B" w14:textId="477D7B99" w:rsidR="00196132" w:rsidRPr="00E12D3B" w:rsidRDefault="00196132" w:rsidP="00196132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Божурица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82C94C" w14:textId="77777777" w:rsidR="00196132" w:rsidRDefault="00196132" w:rsidP="00196132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</w:rPr>
              <w:t>.08 до 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.08.2021г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712FF1" w14:textId="77777777" w:rsidR="00196132" w:rsidRDefault="00196132" w:rsidP="00196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09:00 до 12:00ч</w:t>
            </w:r>
          </w:p>
          <w:p w14:paraId="024501F5" w14:textId="3A490765" w:rsidR="00196132" w:rsidRPr="00E12D3B" w:rsidRDefault="00196132" w:rsidP="00196132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от 13.30 до 16.00ч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1EDA5" w14:textId="7F74FDC2" w:rsidR="00196132" w:rsidRPr="00E12D3B" w:rsidRDefault="00196132" w:rsidP="00196132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кметството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25F93" w14:textId="77777777" w:rsidR="00196132" w:rsidRDefault="00196132" w:rsidP="001961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29.09 до 05.10.2021г.</w:t>
            </w:r>
          </w:p>
          <w:p w14:paraId="6FB31EF4" w14:textId="1A998F54" w:rsidR="00196132" w:rsidRPr="00E12D3B" w:rsidRDefault="00196132" w:rsidP="00196132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съгласно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График и схема за извършване на геод. измервания</w:t>
            </w:r>
          </w:p>
        </w:tc>
      </w:tr>
      <w:tr w:rsidR="007C7311" w14:paraId="5DF53129" w14:textId="77777777" w:rsidTr="00542214">
        <w:trPr>
          <w:trHeight w:val="663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C3B6E" w14:textId="2BBD5CBE" w:rsidR="007C7311" w:rsidRPr="00E12D3B" w:rsidRDefault="007C7311" w:rsidP="007C7311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Горна Митрополия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C5757" w14:textId="5D0BBD3C" w:rsidR="007C7311" w:rsidRDefault="007C7311" w:rsidP="007C7311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28.07 до 30.07.2021г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5183CC" w14:textId="790DF7DA" w:rsidR="007C7311" w:rsidRDefault="007C7311" w:rsidP="007C7311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02.08 до 03.08.2021г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6F6246" w14:textId="77777777" w:rsidR="007C7311" w:rsidRDefault="007C7311" w:rsidP="007C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09:00 до 12:00ч</w:t>
            </w:r>
          </w:p>
          <w:p w14:paraId="7AE0D4FB" w14:textId="3B19DDB7" w:rsidR="007C7311" w:rsidRDefault="007C7311" w:rsidP="007C7311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13.30 до 16.00ч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7A24A" w14:textId="6A5B777D" w:rsidR="007C7311" w:rsidRDefault="007C7311" w:rsidP="007C7311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кметството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03F796" w14:textId="63C0C752" w:rsidR="007C7311" w:rsidRDefault="007C7311" w:rsidP="007C73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28.07 до 30.07.2021г.</w:t>
            </w:r>
          </w:p>
          <w:p w14:paraId="75AB82A2" w14:textId="4FBF65A1" w:rsidR="007C7311" w:rsidRDefault="007C7311" w:rsidP="007C73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02.08 до 03.08.2021г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F9A329" w14:textId="7D3E1506" w:rsidR="007C7311" w:rsidRDefault="007C7311" w:rsidP="007C73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съгласно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График и схема за извършване на геод. измервания</w:t>
            </w:r>
          </w:p>
        </w:tc>
      </w:tr>
      <w:tr w:rsidR="00B11E5D" w14:paraId="13785859" w14:textId="77777777" w:rsidTr="00542214">
        <w:trPr>
          <w:trHeight w:val="663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3ED2C2" w14:textId="0461901E" w:rsidR="00B11E5D" w:rsidRPr="00E12D3B" w:rsidRDefault="00B11E5D" w:rsidP="00B11E5D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Победа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2C08A" w14:textId="6B8EBACF" w:rsidR="00B11E5D" w:rsidRPr="00B11E5D" w:rsidRDefault="00B11E5D" w:rsidP="00B11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26.07 до 27.07.2021г.</w:t>
            </w:r>
          </w:p>
          <w:p w14:paraId="0741273B" w14:textId="77777777" w:rsidR="00B11E5D" w:rsidRDefault="00B11E5D" w:rsidP="00B11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09:00 до 12:00ч</w:t>
            </w:r>
          </w:p>
          <w:p w14:paraId="7B283E2E" w14:textId="698AC5A4" w:rsidR="00B11E5D" w:rsidRDefault="00B11E5D" w:rsidP="00B11E5D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13.30 до 16.00ч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66585" w14:textId="0BCD2229" w:rsidR="00B11E5D" w:rsidRDefault="00B11E5D" w:rsidP="00B11E5D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кметството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442DA" w14:textId="590BC44D" w:rsidR="00B11E5D" w:rsidRDefault="00B11E5D" w:rsidP="00B11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26.07 до 27.07.2021г.</w:t>
            </w:r>
          </w:p>
          <w:p w14:paraId="0ED16E12" w14:textId="53A59BBB" w:rsidR="00B11E5D" w:rsidRDefault="00B11E5D" w:rsidP="00B11E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съгласно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График и схема за извършване на геод. измервания</w:t>
            </w:r>
          </w:p>
        </w:tc>
      </w:tr>
      <w:tr w:rsidR="00DF5FE9" w14:paraId="249F7F56" w14:textId="77777777" w:rsidTr="00542214">
        <w:trPr>
          <w:trHeight w:val="663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1464A" w14:textId="6E6A290A" w:rsidR="00DF5FE9" w:rsidRPr="00E12D3B" w:rsidRDefault="00DF5FE9" w:rsidP="00DF5FE9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Подем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4AC32" w14:textId="25F2625E" w:rsidR="00DF5FE9" w:rsidRPr="00B11E5D" w:rsidRDefault="00DF5FE9" w:rsidP="00DF5F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04.08 до 07.08.2021г.</w:t>
            </w:r>
          </w:p>
          <w:p w14:paraId="733EAFA9" w14:textId="77777777" w:rsidR="00DF5FE9" w:rsidRDefault="00DF5FE9" w:rsidP="00DF5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09:00 до 12:00ч</w:t>
            </w:r>
          </w:p>
          <w:p w14:paraId="4C727D11" w14:textId="46E5DAC2" w:rsidR="00DF5FE9" w:rsidRDefault="00DF5FE9" w:rsidP="00DF5FE9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13.30 до 16.00ч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34DC80" w14:textId="7B0621C2" w:rsidR="00DF5FE9" w:rsidRDefault="00DF5FE9" w:rsidP="00DF5FE9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кметството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DC3E3" w14:textId="4EA70E30" w:rsidR="00DF5FE9" w:rsidRPr="00B11E5D" w:rsidRDefault="00DF5FE9" w:rsidP="00DF5F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04.08 до 08.08.2021г.</w:t>
            </w:r>
          </w:p>
          <w:p w14:paraId="09FC06DA" w14:textId="761A2E70" w:rsidR="00DF5FE9" w:rsidRDefault="00DF5FE9" w:rsidP="00DF5FE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съгласно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График и схема за извършване на геод. измервания</w:t>
            </w:r>
          </w:p>
        </w:tc>
      </w:tr>
    </w:tbl>
    <w:p w14:paraId="50CDF91A" w14:textId="5B482ECE" w:rsidR="008811CA" w:rsidRPr="00196132" w:rsidRDefault="00E12D3B" w:rsidP="00196132">
      <w:pPr>
        <w:spacing w:before="120" w:after="0" w:line="262" w:lineRule="auto"/>
        <w:ind w:left="23"/>
        <w:jc w:val="both"/>
        <w:rPr>
          <w:rFonts w:ascii="Times New Roman" w:eastAsia="Times New Roman" w:hAnsi="Times New Roman" w:cs="Times New Roman"/>
        </w:rPr>
      </w:pPr>
      <w:r w:rsidRPr="00196132">
        <w:rPr>
          <w:rFonts w:ascii="Times New Roman" w:eastAsia="Times New Roman" w:hAnsi="Times New Roman" w:cs="Times New Roman"/>
          <w:b/>
          <w:bCs/>
          <w:u w:val="single"/>
        </w:rPr>
        <w:lastRenderedPageBreak/>
        <w:t>Копия на д</w:t>
      </w:r>
      <w:r w:rsidR="00DD7E94" w:rsidRPr="00196132">
        <w:rPr>
          <w:rFonts w:ascii="Times New Roman" w:eastAsia="Times New Roman" w:hAnsi="Times New Roman" w:cs="Times New Roman"/>
          <w:b/>
          <w:bCs/>
          <w:u w:val="single"/>
        </w:rPr>
        <w:t>окументи</w:t>
      </w:r>
      <w:r w:rsidR="00DD7E94" w:rsidRPr="00196132">
        <w:rPr>
          <w:rFonts w:ascii="Times New Roman" w:eastAsia="Times New Roman" w:hAnsi="Times New Roman" w:cs="Times New Roman"/>
        </w:rPr>
        <w:t xml:space="preserve"> могат да се представят и в кметствата, Службата по геодезия, картография и кадастър - гр. </w:t>
      </w:r>
      <w:r w:rsidR="00B07DD8" w:rsidRPr="00196132">
        <w:rPr>
          <w:rFonts w:ascii="Times New Roman" w:eastAsia="Times New Roman" w:hAnsi="Times New Roman" w:cs="Times New Roman"/>
        </w:rPr>
        <w:t>Плевен</w:t>
      </w:r>
      <w:r w:rsidR="00DD7E94" w:rsidRPr="00196132">
        <w:rPr>
          <w:rFonts w:ascii="Times New Roman" w:eastAsia="Times New Roman" w:hAnsi="Times New Roman" w:cs="Times New Roman"/>
        </w:rPr>
        <w:t xml:space="preserve"> и на екипите по време на измерванията.</w:t>
      </w:r>
    </w:p>
    <w:p w14:paraId="1AD55189" w14:textId="697E0C3E" w:rsidR="00F858A2" w:rsidRPr="00196132" w:rsidRDefault="00F858A2" w:rsidP="00F858A2">
      <w:pPr>
        <w:pStyle w:val="2"/>
        <w:rPr>
          <w:sz w:val="22"/>
        </w:rPr>
      </w:pPr>
      <w:r w:rsidRPr="00196132">
        <w:rPr>
          <w:sz w:val="22"/>
          <w:u w:val="none"/>
        </w:rPr>
        <w:t xml:space="preserve">За улеснение на собствениците на недвижими имоти и носители на други вещни права, документи могат да се представят и на </w:t>
      </w:r>
      <w:bookmarkStart w:id="2" w:name="_Hlk64485437"/>
      <w:r w:rsidRPr="00196132">
        <w:rPr>
          <w:sz w:val="22"/>
          <w:u w:val="none"/>
        </w:rPr>
        <w:t xml:space="preserve">електронна поща: </w:t>
      </w:r>
      <w:bookmarkEnd w:id="2"/>
      <w:r w:rsidR="00B07DD8" w:rsidRPr="00196132">
        <w:rPr>
          <w:sz w:val="22"/>
          <w:lang w:val="en-US"/>
        </w:rPr>
        <w:fldChar w:fldCharType="begin"/>
      </w:r>
      <w:r w:rsidR="00B07DD8" w:rsidRPr="00196132">
        <w:rPr>
          <w:sz w:val="22"/>
          <w:lang w:val="en-US"/>
        </w:rPr>
        <w:instrText xml:space="preserve"> HYPERLINK "mailto:D_Mitropoliya@</w:instrText>
      </w:r>
      <w:r w:rsidR="00B07DD8" w:rsidRPr="00196132">
        <w:rPr>
          <w:sz w:val="22"/>
        </w:rPr>
        <w:instrText>cadastre.b</w:instrText>
      </w:r>
      <w:r w:rsidR="00B07DD8" w:rsidRPr="00196132">
        <w:rPr>
          <w:sz w:val="22"/>
          <w:lang w:val="en-US"/>
        </w:rPr>
        <w:instrText xml:space="preserve">g" </w:instrText>
      </w:r>
      <w:r w:rsidR="00B07DD8" w:rsidRPr="00196132">
        <w:rPr>
          <w:sz w:val="22"/>
          <w:lang w:val="en-US"/>
        </w:rPr>
        <w:fldChar w:fldCharType="separate"/>
      </w:r>
      <w:r w:rsidR="00B07DD8" w:rsidRPr="00196132">
        <w:rPr>
          <w:rStyle w:val="a3"/>
          <w:sz w:val="22"/>
          <w:lang w:val="en-US"/>
        </w:rPr>
        <w:t>D_Mitropoliya@</w:t>
      </w:r>
      <w:r w:rsidR="00B07DD8" w:rsidRPr="00196132">
        <w:rPr>
          <w:rStyle w:val="a3"/>
          <w:sz w:val="22"/>
        </w:rPr>
        <w:t>cadastre.b</w:t>
      </w:r>
      <w:r w:rsidR="00B07DD8" w:rsidRPr="00196132">
        <w:rPr>
          <w:rStyle w:val="a3"/>
          <w:sz w:val="22"/>
          <w:lang w:val="en-US"/>
        </w:rPr>
        <w:t>g</w:t>
      </w:r>
      <w:r w:rsidR="00B07DD8" w:rsidRPr="00196132">
        <w:rPr>
          <w:sz w:val="22"/>
          <w:lang w:val="en-US"/>
        </w:rPr>
        <w:fldChar w:fldCharType="end"/>
      </w:r>
    </w:p>
    <w:p w14:paraId="08DA3124" w14:textId="77777777" w:rsidR="008811CA" w:rsidRPr="00196132" w:rsidRDefault="00DD7E94" w:rsidP="002B4365">
      <w:pPr>
        <w:spacing w:after="0" w:line="261" w:lineRule="auto"/>
        <w:ind w:left="730"/>
        <w:jc w:val="both"/>
      </w:pPr>
      <w:r w:rsidRPr="00196132">
        <w:rPr>
          <w:rFonts w:ascii="Times New Roman" w:eastAsia="Times New Roman" w:hAnsi="Times New Roman" w:cs="Times New Roman"/>
        </w:rPr>
        <w:t>Събраните копия на документи ще бъдат използвани единствено за целите на КККР.</w:t>
      </w:r>
    </w:p>
    <w:p w14:paraId="3C29FCFD" w14:textId="7817E90E" w:rsidR="00905A1B" w:rsidRPr="00196132" w:rsidRDefault="00905A1B" w:rsidP="00196132">
      <w:pPr>
        <w:spacing w:after="0" w:line="264" w:lineRule="auto"/>
        <w:ind w:firstLine="108"/>
        <w:rPr>
          <w:rFonts w:ascii="Times New Roman" w:eastAsia="Times New Roman" w:hAnsi="Times New Roman" w:cs="Times New Roman"/>
          <w:b/>
          <w:bCs/>
          <w:u w:val="single"/>
        </w:rPr>
      </w:pPr>
      <w:r w:rsidRPr="00196132">
        <w:rPr>
          <w:rFonts w:ascii="Times New Roman" w:eastAsia="Times New Roman" w:hAnsi="Times New Roman" w:cs="Times New Roman"/>
          <w:b/>
          <w:bCs/>
          <w:u w:val="single"/>
        </w:rPr>
        <w:t>Контакти:</w:t>
      </w:r>
    </w:p>
    <w:p w14:paraId="528FCADC" w14:textId="7C498F29" w:rsidR="001C09E9" w:rsidRPr="00196132" w:rsidRDefault="00DD7E94" w:rsidP="002B4365">
      <w:pPr>
        <w:spacing w:after="5" w:line="261" w:lineRule="auto"/>
        <w:ind w:left="533" w:right="-34" w:hanging="413"/>
        <w:jc w:val="both"/>
        <w:rPr>
          <w:rFonts w:ascii="Times New Roman" w:eastAsia="Times New Roman" w:hAnsi="Times New Roman" w:cs="Times New Roman"/>
        </w:rPr>
      </w:pPr>
      <w:bookmarkStart w:id="3" w:name="_Hlk64489481"/>
      <w:r w:rsidRPr="00196132">
        <w:rPr>
          <w:rFonts w:ascii="Times New Roman" w:eastAsia="Times New Roman" w:hAnsi="Times New Roman" w:cs="Times New Roman"/>
        </w:rPr>
        <w:t xml:space="preserve">&gt; Служба по геодезия, картография и кадастър - </w:t>
      </w:r>
      <w:r w:rsidR="00B07DD8" w:rsidRPr="00196132">
        <w:rPr>
          <w:rFonts w:ascii="Times New Roman" w:eastAsia="Times New Roman" w:hAnsi="Times New Roman" w:cs="Times New Roman"/>
        </w:rPr>
        <w:t>Плевен</w:t>
      </w:r>
      <w:r w:rsidR="0020417B" w:rsidRPr="00196132">
        <w:rPr>
          <w:rFonts w:ascii="Times New Roman" w:eastAsia="Times New Roman" w:hAnsi="Times New Roman" w:cs="Times New Roman"/>
        </w:rPr>
        <w:t xml:space="preserve">, </w:t>
      </w:r>
      <w:r w:rsidRPr="00196132">
        <w:rPr>
          <w:rFonts w:ascii="Times New Roman" w:eastAsia="Times New Roman" w:hAnsi="Times New Roman" w:cs="Times New Roman"/>
        </w:rPr>
        <w:t xml:space="preserve">адрес: гр. </w:t>
      </w:r>
      <w:r w:rsidR="00B07DD8" w:rsidRPr="00196132">
        <w:rPr>
          <w:rFonts w:ascii="Times New Roman" w:eastAsia="Times New Roman" w:hAnsi="Times New Roman" w:cs="Times New Roman"/>
        </w:rPr>
        <w:t>Плевен</w:t>
      </w:r>
      <w:r w:rsidRPr="00196132">
        <w:rPr>
          <w:rFonts w:ascii="Times New Roman" w:eastAsia="Times New Roman" w:hAnsi="Times New Roman" w:cs="Times New Roman"/>
        </w:rPr>
        <w:t xml:space="preserve">, ул. </w:t>
      </w:r>
      <w:r w:rsidR="00B07DD8" w:rsidRPr="00196132">
        <w:rPr>
          <w:rFonts w:ascii="Times New Roman" w:eastAsia="Times New Roman" w:hAnsi="Times New Roman" w:cs="Times New Roman"/>
        </w:rPr>
        <w:t>Александър Стамболийски</w:t>
      </w:r>
      <w:r w:rsidRPr="00196132">
        <w:rPr>
          <w:rFonts w:ascii="Times New Roman" w:eastAsia="Times New Roman" w:hAnsi="Times New Roman" w:cs="Times New Roman"/>
        </w:rPr>
        <w:t xml:space="preserve"> </w:t>
      </w:r>
      <w:r w:rsidR="001C09E9" w:rsidRPr="00196132">
        <w:rPr>
          <w:rFonts w:ascii="Times New Roman" w:eastAsia="Times New Roman" w:hAnsi="Times New Roman" w:cs="Times New Roman"/>
        </w:rPr>
        <w:t xml:space="preserve">№ </w:t>
      </w:r>
      <w:r w:rsidR="00B07DD8" w:rsidRPr="00196132">
        <w:rPr>
          <w:rFonts w:ascii="Times New Roman" w:eastAsia="Times New Roman" w:hAnsi="Times New Roman" w:cs="Times New Roman"/>
        </w:rPr>
        <w:t>1</w:t>
      </w:r>
      <w:r w:rsidRPr="00196132">
        <w:rPr>
          <w:rFonts w:ascii="Times New Roman" w:eastAsia="Times New Roman" w:hAnsi="Times New Roman" w:cs="Times New Roman"/>
        </w:rPr>
        <w:t>, ет.</w:t>
      </w:r>
      <w:r w:rsidR="00B07DD8" w:rsidRPr="00196132">
        <w:rPr>
          <w:rFonts w:ascii="Times New Roman" w:eastAsia="Times New Roman" w:hAnsi="Times New Roman" w:cs="Times New Roman"/>
        </w:rPr>
        <w:t xml:space="preserve"> 8</w:t>
      </w:r>
      <w:r w:rsidR="002B4365" w:rsidRPr="00196132">
        <w:rPr>
          <w:rFonts w:ascii="Times New Roman" w:eastAsia="Times New Roman" w:hAnsi="Times New Roman" w:cs="Times New Roman"/>
        </w:rPr>
        <w:t xml:space="preserve">; </w:t>
      </w:r>
      <w:r w:rsidR="00C307B2" w:rsidRPr="00196132">
        <w:rPr>
          <w:rFonts w:ascii="Times New Roman" w:eastAsia="Times New Roman" w:hAnsi="Times New Roman" w:cs="Times New Roman"/>
        </w:rPr>
        <w:t>e-m</w:t>
      </w:r>
      <w:r w:rsidR="007F1AF4">
        <w:rPr>
          <w:rFonts w:ascii="Times New Roman" w:eastAsia="Times New Roman" w:hAnsi="Times New Roman" w:cs="Times New Roman"/>
          <w:lang w:val="en-US"/>
        </w:rPr>
        <w:t>a</w:t>
      </w:r>
      <w:proofErr w:type="spellStart"/>
      <w:r w:rsidR="00C307B2" w:rsidRPr="00196132">
        <w:rPr>
          <w:rFonts w:ascii="Times New Roman" w:eastAsia="Times New Roman" w:hAnsi="Times New Roman" w:cs="Times New Roman"/>
        </w:rPr>
        <w:t>il</w:t>
      </w:r>
      <w:proofErr w:type="spellEnd"/>
      <w:r w:rsidR="00C307B2" w:rsidRPr="00196132">
        <w:rPr>
          <w:rFonts w:ascii="Times New Roman" w:eastAsia="Times New Roman" w:hAnsi="Times New Roman" w:cs="Times New Roman"/>
        </w:rPr>
        <w:t xml:space="preserve">: </w:t>
      </w:r>
      <w:hyperlink r:id="rId7" w:history="1">
        <w:r w:rsidR="00B07DD8" w:rsidRPr="00196132">
          <w:rPr>
            <w:rStyle w:val="a3"/>
            <w:lang w:val="en-US"/>
          </w:rPr>
          <w:t>pleven@</w:t>
        </w:r>
        <w:r w:rsidR="00B07DD8" w:rsidRPr="00196132">
          <w:rPr>
            <w:rStyle w:val="a3"/>
          </w:rPr>
          <w:t>cadastre.b</w:t>
        </w:r>
        <w:r w:rsidR="00B07DD8" w:rsidRPr="00196132">
          <w:rPr>
            <w:rStyle w:val="a3"/>
            <w:lang w:val="en-US"/>
          </w:rPr>
          <w:t>g</w:t>
        </w:r>
      </w:hyperlink>
      <w:r w:rsidR="002B4365" w:rsidRPr="00196132">
        <w:rPr>
          <w:rStyle w:val="a3"/>
          <w:color w:val="auto"/>
          <w:u w:val="none"/>
        </w:rPr>
        <w:t xml:space="preserve">; </w:t>
      </w:r>
      <w:r w:rsidR="001C09E9" w:rsidRPr="00196132">
        <w:rPr>
          <w:rFonts w:ascii="Times New Roman" w:eastAsia="Times New Roman" w:hAnsi="Times New Roman" w:cs="Times New Roman"/>
        </w:rPr>
        <w:t>тел</w:t>
      </w:r>
      <w:r w:rsidR="00F858A2" w:rsidRPr="00196132">
        <w:rPr>
          <w:rFonts w:ascii="Times New Roman" w:eastAsia="Times New Roman" w:hAnsi="Times New Roman" w:cs="Times New Roman"/>
        </w:rPr>
        <w:t>ефон за връзка</w:t>
      </w:r>
      <w:r w:rsidR="001C09E9" w:rsidRPr="00196132">
        <w:rPr>
          <w:rFonts w:ascii="Times New Roman" w:eastAsia="Times New Roman" w:hAnsi="Times New Roman" w:cs="Times New Roman"/>
        </w:rPr>
        <w:t xml:space="preserve"> 0</w:t>
      </w:r>
      <w:r w:rsidR="00B07DD8" w:rsidRPr="00196132">
        <w:rPr>
          <w:rFonts w:ascii="Times New Roman" w:eastAsia="Times New Roman" w:hAnsi="Times New Roman" w:cs="Times New Roman"/>
          <w:lang w:val="en-US"/>
        </w:rPr>
        <w:t>6</w:t>
      </w:r>
      <w:r w:rsidR="001C09E9" w:rsidRPr="00196132">
        <w:rPr>
          <w:rFonts w:ascii="Times New Roman" w:eastAsia="Times New Roman" w:hAnsi="Times New Roman" w:cs="Times New Roman"/>
        </w:rPr>
        <w:t>4/</w:t>
      </w:r>
      <w:r w:rsidR="00B07DD8" w:rsidRPr="00196132">
        <w:rPr>
          <w:rFonts w:ascii="Times New Roman" w:eastAsia="Times New Roman" w:hAnsi="Times New Roman" w:cs="Times New Roman"/>
          <w:lang w:val="en-US"/>
        </w:rPr>
        <w:t>801420</w:t>
      </w:r>
      <w:r w:rsidR="00C307B2" w:rsidRPr="00196132">
        <w:rPr>
          <w:rFonts w:ascii="Times New Roman" w:eastAsia="Times New Roman" w:hAnsi="Times New Roman" w:cs="Times New Roman"/>
        </w:rPr>
        <w:t xml:space="preserve">, </w:t>
      </w:r>
    </w:p>
    <w:p w14:paraId="13C7B998" w14:textId="6AAAE60C" w:rsidR="001C09E9" w:rsidRPr="00196132" w:rsidRDefault="001C09E9" w:rsidP="001C09E9">
      <w:pPr>
        <w:spacing w:after="0"/>
        <w:ind w:right="77"/>
        <w:rPr>
          <w:rFonts w:ascii="Times New Roman" w:eastAsia="Times New Roman" w:hAnsi="Times New Roman" w:cs="Times New Roman"/>
        </w:rPr>
      </w:pPr>
      <w:r w:rsidRPr="00196132">
        <w:rPr>
          <w:rFonts w:ascii="Times New Roman" w:eastAsia="Times New Roman" w:hAnsi="Times New Roman" w:cs="Times New Roman"/>
        </w:rPr>
        <w:t xml:space="preserve">  </w:t>
      </w:r>
      <w:r w:rsidR="00DD7E94" w:rsidRPr="00196132">
        <w:rPr>
          <w:rFonts w:ascii="Times New Roman" w:eastAsia="Times New Roman" w:hAnsi="Times New Roman" w:cs="Times New Roman"/>
        </w:rPr>
        <w:t xml:space="preserve">&gt; </w:t>
      </w:r>
      <w:r w:rsidRPr="00196132">
        <w:rPr>
          <w:rFonts w:ascii="Times New Roman" w:eastAsia="Times New Roman" w:hAnsi="Times New Roman" w:cs="Times New Roman"/>
        </w:rPr>
        <w:t>Изпълнител: ДЗЗД</w:t>
      </w:r>
      <w:r w:rsidR="007F1AF4">
        <w:rPr>
          <w:rFonts w:ascii="Times New Roman" w:eastAsia="Times New Roman" w:hAnsi="Times New Roman" w:cs="Times New Roman"/>
          <w:lang w:val="en-US"/>
        </w:rPr>
        <w:t xml:space="preserve"> </w:t>
      </w:r>
      <w:r w:rsidRPr="00196132">
        <w:rPr>
          <w:rFonts w:ascii="Times New Roman" w:eastAsia="Times New Roman" w:hAnsi="Times New Roman" w:cs="Times New Roman"/>
        </w:rPr>
        <w:t xml:space="preserve">“Строител-Дая“ </w:t>
      </w:r>
    </w:p>
    <w:p w14:paraId="1AE7D728" w14:textId="77777777" w:rsidR="00E14D1F" w:rsidRDefault="001C09E9" w:rsidP="00196132">
      <w:pPr>
        <w:spacing w:after="0"/>
        <w:ind w:right="77"/>
        <w:rPr>
          <w:rFonts w:ascii="Times New Roman" w:hAnsi="Times New Roman" w:cs="Times New Roman"/>
        </w:rPr>
      </w:pPr>
      <w:r w:rsidRPr="00196132">
        <w:rPr>
          <w:rFonts w:ascii="Times New Roman" w:eastAsia="Times New Roman" w:hAnsi="Times New Roman" w:cs="Times New Roman"/>
        </w:rPr>
        <w:t xml:space="preserve">  </w:t>
      </w:r>
      <w:bookmarkStart w:id="4" w:name="_Hlk64490392"/>
      <w:r w:rsidRPr="00196132">
        <w:rPr>
          <w:rFonts w:ascii="Times New Roman" w:eastAsia="Times New Roman" w:hAnsi="Times New Roman" w:cs="Times New Roman"/>
        </w:rPr>
        <w:t>e-</w:t>
      </w:r>
      <w:proofErr w:type="spellStart"/>
      <w:r w:rsidRPr="00196132">
        <w:rPr>
          <w:rFonts w:ascii="Times New Roman" w:eastAsia="Times New Roman" w:hAnsi="Times New Roman" w:cs="Times New Roman"/>
        </w:rPr>
        <w:t>mail</w:t>
      </w:r>
      <w:proofErr w:type="spellEnd"/>
      <w:r w:rsidRPr="00196132">
        <w:rPr>
          <w:rFonts w:ascii="Times New Roman" w:eastAsia="Times New Roman" w:hAnsi="Times New Roman" w:cs="Times New Roman"/>
        </w:rPr>
        <w:t xml:space="preserve">: </w:t>
      </w:r>
      <w:hyperlink r:id="rId8" w:history="1">
        <w:r w:rsidR="00B07DD8" w:rsidRPr="00196132">
          <w:rPr>
            <w:rStyle w:val="a3"/>
            <w:lang w:val="en-US"/>
          </w:rPr>
          <w:t>D_Mitropoliya@</w:t>
        </w:r>
        <w:r w:rsidR="00B07DD8" w:rsidRPr="00196132">
          <w:rPr>
            <w:rStyle w:val="a3"/>
          </w:rPr>
          <w:t>cadastre.b</w:t>
        </w:r>
        <w:r w:rsidR="00B07DD8" w:rsidRPr="00196132">
          <w:rPr>
            <w:rStyle w:val="a3"/>
            <w:lang w:val="en-US"/>
          </w:rPr>
          <w:t>g</w:t>
        </w:r>
      </w:hyperlink>
      <w:r w:rsidR="002B4365" w:rsidRPr="00196132">
        <w:t>;</w:t>
      </w:r>
      <w:bookmarkEnd w:id="4"/>
      <w:r w:rsidR="002B4365" w:rsidRPr="00196132">
        <w:t xml:space="preserve"> </w:t>
      </w:r>
      <w:bookmarkEnd w:id="3"/>
      <w:r w:rsidR="00F35FB3" w:rsidRPr="00196132">
        <w:rPr>
          <w:rFonts w:ascii="Times New Roman" w:eastAsia="Times New Roman" w:hAnsi="Times New Roman" w:cs="Times New Roman"/>
        </w:rPr>
        <w:t xml:space="preserve">телефони за връзка </w:t>
      </w:r>
      <w:r w:rsidR="00B07DD8" w:rsidRPr="00196132">
        <w:rPr>
          <w:rFonts w:ascii="Times New Roman" w:hAnsi="Times New Roman" w:cs="Times New Roman"/>
          <w:lang w:val="en-US"/>
        </w:rPr>
        <w:t xml:space="preserve">0878268612 </w:t>
      </w:r>
      <w:r w:rsidR="00196132" w:rsidRPr="00196132">
        <w:rPr>
          <w:rFonts w:ascii="Times New Roman" w:hAnsi="Times New Roman" w:cs="Times New Roman"/>
        </w:rPr>
        <w:t>(гр. Тръстеник), 0885738678</w:t>
      </w:r>
      <w:r w:rsidR="00A501D7">
        <w:rPr>
          <w:rFonts w:ascii="Times New Roman" w:hAnsi="Times New Roman" w:cs="Times New Roman"/>
        </w:rPr>
        <w:t xml:space="preserve"> </w:t>
      </w:r>
      <w:r w:rsidR="00196132" w:rsidRPr="00196132">
        <w:rPr>
          <w:rFonts w:ascii="Times New Roman" w:hAnsi="Times New Roman" w:cs="Times New Roman"/>
          <w:lang w:val="en-US"/>
        </w:rPr>
        <w:t>(</w:t>
      </w:r>
      <w:r w:rsidR="00196132" w:rsidRPr="00196132">
        <w:rPr>
          <w:rFonts w:ascii="Times New Roman" w:hAnsi="Times New Roman" w:cs="Times New Roman"/>
        </w:rPr>
        <w:t>гр. Долна Митрополия), 0884918841 (с. Биволаре и с. Божурица)</w:t>
      </w:r>
      <w:r w:rsidR="00E14D1F">
        <w:rPr>
          <w:rFonts w:ascii="Times New Roman" w:hAnsi="Times New Roman" w:cs="Times New Roman"/>
        </w:rPr>
        <w:t xml:space="preserve">, 0888227366 (с. Горна Митрополия, с. Победа, </w:t>
      </w:r>
    </w:p>
    <w:p w14:paraId="623C869A" w14:textId="12FD4FB7" w:rsidR="00F858A2" w:rsidRPr="00196132" w:rsidRDefault="00E14D1F" w:rsidP="00196132">
      <w:pPr>
        <w:spacing w:after="0"/>
        <w:ind w:right="77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с. Подем)</w:t>
      </w:r>
      <w:r w:rsidR="00196132" w:rsidRPr="00196132">
        <w:rPr>
          <w:rFonts w:ascii="Times New Roman" w:hAnsi="Times New Roman" w:cs="Times New Roman"/>
        </w:rPr>
        <w:t>.</w:t>
      </w:r>
    </w:p>
    <w:p w14:paraId="4E53DDE2" w14:textId="3948523F" w:rsidR="00905A1B" w:rsidRPr="00196132" w:rsidRDefault="00905A1B" w:rsidP="00196132">
      <w:pPr>
        <w:spacing w:after="120"/>
        <w:rPr>
          <w:rFonts w:ascii="Times New Roman" w:eastAsia="Times New Roman" w:hAnsi="Times New Roman" w:cs="Times New Roman"/>
        </w:rPr>
      </w:pPr>
      <w:bookmarkStart w:id="5" w:name="_Hlk64489921"/>
      <w:r w:rsidRPr="00196132">
        <w:rPr>
          <w:rFonts w:ascii="Times New Roman" w:eastAsia="Times New Roman" w:hAnsi="Times New Roman" w:cs="Times New Roman"/>
        </w:rPr>
        <w:t xml:space="preserve">СГКК - </w:t>
      </w:r>
      <w:r w:rsidR="00B07DD8" w:rsidRPr="00196132">
        <w:rPr>
          <w:rFonts w:ascii="Times New Roman" w:eastAsia="Times New Roman" w:hAnsi="Times New Roman" w:cs="Times New Roman"/>
        </w:rPr>
        <w:t>Плевен</w:t>
      </w:r>
      <w:r w:rsidRPr="00196132">
        <w:rPr>
          <w:rFonts w:ascii="Times New Roman" w:eastAsia="Times New Roman" w:hAnsi="Times New Roman" w:cs="Times New Roman"/>
        </w:rPr>
        <w:t xml:space="preserve">: </w:t>
      </w:r>
      <w:r w:rsidRPr="00196132">
        <w:rPr>
          <w:rFonts w:ascii="Times New Roman" w:eastAsia="Times New Roman" w:hAnsi="Times New Roman" w:cs="Times New Roman"/>
        </w:rPr>
        <w:tab/>
      </w:r>
      <w:r w:rsidRPr="00196132">
        <w:rPr>
          <w:rFonts w:ascii="Times New Roman" w:eastAsia="Times New Roman" w:hAnsi="Times New Roman" w:cs="Times New Roman"/>
        </w:rPr>
        <w:tab/>
      </w:r>
      <w:r w:rsidRPr="00196132">
        <w:rPr>
          <w:rFonts w:ascii="Times New Roman" w:eastAsia="Times New Roman" w:hAnsi="Times New Roman" w:cs="Times New Roman"/>
        </w:rPr>
        <w:tab/>
      </w:r>
      <w:r w:rsidRPr="00196132">
        <w:rPr>
          <w:rFonts w:ascii="Times New Roman" w:eastAsia="Times New Roman" w:hAnsi="Times New Roman" w:cs="Times New Roman"/>
        </w:rPr>
        <w:tab/>
      </w:r>
      <w:r w:rsidRPr="00196132">
        <w:rPr>
          <w:rFonts w:ascii="Times New Roman" w:eastAsia="Times New Roman" w:hAnsi="Times New Roman" w:cs="Times New Roman"/>
        </w:rPr>
        <w:tab/>
      </w:r>
      <w:r w:rsidRPr="00196132">
        <w:rPr>
          <w:rFonts w:ascii="Times New Roman" w:eastAsia="Times New Roman" w:hAnsi="Times New Roman" w:cs="Times New Roman"/>
        </w:rPr>
        <w:tab/>
      </w:r>
      <w:r w:rsidRPr="00196132">
        <w:rPr>
          <w:rFonts w:ascii="Times New Roman" w:eastAsia="Times New Roman" w:hAnsi="Times New Roman" w:cs="Times New Roman"/>
        </w:rPr>
        <w:tab/>
        <w:t>Изпълнител: ДЗЗД</w:t>
      </w:r>
      <w:r w:rsidR="007F1AF4">
        <w:rPr>
          <w:rFonts w:ascii="Times New Roman" w:eastAsia="Times New Roman" w:hAnsi="Times New Roman" w:cs="Times New Roman"/>
          <w:lang w:val="en-US"/>
        </w:rPr>
        <w:t xml:space="preserve"> </w:t>
      </w:r>
      <w:r w:rsidRPr="00196132">
        <w:rPr>
          <w:rFonts w:ascii="Times New Roman" w:eastAsia="Times New Roman" w:hAnsi="Times New Roman" w:cs="Times New Roman"/>
        </w:rPr>
        <w:t>“Строител-Дая“</w:t>
      </w:r>
    </w:p>
    <w:p w14:paraId="0F114C2A" w14:textId="1AD0E553" w:rsidR="00905A1B" w:rsidRPr="00196132" w:rsidRDefault="00905A1B">
      <w:pPr>
        <w:rPr>
          <w:rFonts w:ascii="Times New Roman" w:eastAsia="Times New Roman" w:hAnsi="Times New Roman" w:cs="Times New Roman"/>
        </w:rPr>
      </w:pPr>
      <w:r w:rsidRPr="00196132">
        <w:rPr>
          <w:rFonts w:ascii="Times New Roman" w:eastAsia="Times New Roman" w:hAnsi="Times New Roman" w:cs="Times New Roman"/>
        </w:rPr>
        <w:t xml:space="preserve">Н-к на СГКК – </w:t>
      </w:r>
      <w:r w:rsidR="00B07DD8" w:rsidRPr="00196132">
        <w:rPr>
          <w:rFonts w:ascii="Times New Roman" w:eastAsia="Times New Roman" w:hAnsi="Times New Roman" w:cs="Times New Roman"/>
        </w:rPr>
        <w:t>Плевен</w:t>
      </w:r>
      <w:r w:rsidRPr="00196132">
        <w:rPr>
          <w:rFonts w:ascii="Times New Roman" w:eastAsia="Times New Roman" w:hAnsi="Times New Roman" w:cs="Times New Roman"/>
        </w:rPr>
        <w:t>: …………………………</w:t>
      </w:r>
      <w:r w:rsidRPr="00196132">
        <w:rPr>
          <w:rFonts w:ascii="Times New Roman" w:eastAsia="Times New Roman" w:hAnsi="Times New Roman" w:cs="Times New Roman"/>
        </w:rPr>
        <w:tab/>
      </w:r>
      <w:r w:rsidRPr="00196132">
        <w:rPr>
          <w:rFonts w:ascii="Times New Roman" w:eastAsia="Times New Roman" w:hAnsi="Times New Roman" w:cs="Times New Roman"/>
        </w:rPr>
        <w:tab/>
      </w:r>
      <w:r w:rsidRPr="00196132">
        <w:rPr>
          <w:rFonts w:ascii="Times New Roman" w:eastAsia="Times New Roman" w:hAnsi="Times New Roman" w:cs="Times New Roman"/>
        </w:rPr>
        <w:tab/>
      </w:r>
      <w:r w:rsidR="00C307B2" w:rsidRPr="00196132">
        <w:rPr>
          <w:rFonts w:ascii="Times New Roman" w:eastAsia="Times New Roman" w:hAnsi="Times New Roman" w:cs="Times New Roman"/>
        </w:rPr>
        <w:t>Представляващ:……………………...</w:t>
      </w:r>
    </w:p>
    <w:p w14:paraId="61C45529" w14:textId="625BA44E" w:rsidR="00C307B2" w:rsidRPr="00196132" w:rsidRDefault="00C307B2">
      <w:pPr>
        <w:rPr>
          <w:rFonts w:ascii="Times New Roman" w:eastAsia="Times New Roman" w:hAnsi="Times New Roman" w:cs="Times New Roman"/>
        </w:rPr>
      </w:pPr>
      <w:r w:rsidRPr="00196132">
        <w:rPr>
          <w:rFonts w:ascii="Times New Roman" w:eastAsia="Times New Roman" w:hAnsi="Times New Roman" w:cs="Times New Roman"/>
        </w:rPr>
        <w:t xml:space="preserve">          </w:t>
      </w:r>
      <w:bookmarkStart w:id="6" w:name="_GoBack"/>
      <w:bookmarkEnd w:id="6"/>
      <w:r w:rsidRPr="00196132">
        <w:rPr>
          <w:rFonts w:ascii="Times New Roman" w:eastAsia="Times New Roman" w:hAnsi="Times New Roman" w:cs="Times New Roman"/>
        </w:rPr>
        <w:t xml:space="preserve">                             / инж. </w:t>
      </w:r>
      <w:r w:rsidR="00B07DD8" w:rsidRPr="00196132">
        <w:rPr>
          <w:rFonts w:ascii="Times New Roman" w:eastAsia="Times New Roman" w:hAnsi="Times New Roman" w:cs="Times New Roman"/>
        </w:rPr>
        <w:t>Б</w:t>
      </w:r>
      <w:r w:rsidRPr="00196132">
        <w:rPr>
          <w:rFonts w:ascii="Times New Roman" w:eastAsia="Times New Roman" w:hAnsi="Times New Roman" w:cs="Times New Roman"/>
        </w:rPr>
        <w:t xml:space="preserve">. </w:t>
      </w:r>
      <w:r w:rsidR="00B07DD8" w:rsidRPr="00196132">
        <w:rPr>
          <w:rFonts w:ascii="Times New Roman" w:eastAsia="Times New Roman" w:hAnsi="Times New Roman" w:cs="Times New Roman"/>
        </w:rPr>
        <w:t>Иванова</w:t>
      </w:r>
      <w:r w:rsidRPr="00196132">
        <w:rPr>
          <w:rFonts w:ascii="Times New Roman" w:eastAsia="Times New Roman" w:hAnsi="Times New Roman" w:cs="Times New Roman"/>
        </w:rPr>
        <w:t xml:space="preserve"> /</w:t>
      </w:r>
      <w:r w:rsidRPr="00196132">
        <w:rPr>
          <w:rFonts w:ascii="Times New Roman" w:eastAsia="Times New Roman" w:hAnsi="Times New Roman" w:cs="Times New Roman"/>
        </w:rPr>
        <w:tab/>
      </w:r>
      <w:r w:rsidRPr="00196132">
        <w:rPr>
          <w:rFonts w:ascii="Times New Roman" w:eastAsia="Times New Roman" w:hAnsi="Times New Roman" w:cs="Times New Roman"/>
        </w:rPr>
        <w:tab/>
      </w:r>
      <w:r w:rsidRPr="00196132">
        <w:rPr>
          <w:rFonts w:ascii="Times New Roman" w:eastAsia="Times New Roman" w:hAnsi="Times New Roman" w:cs="Times New Roman"/>
        </w:rPr>
        <w:tab/>
      </w:r>
      <w:r w:rsidRPr="00196132">
        <w:rPr>
          <w:rFonts w:ascii="Times New Roman" w:eastAsia="Times New Roman" w:hAnsi="Times New Roman" w:cs="Times New Roman"/>
        </w:rPr>
        <w:tab/>
      </w:r>
      <w:r w:rsidRPr="00196132">
        <w:rPr>
          <w:rFonts w:ascii="Times New Roman" w:eastAsia="Times New Roman" w:hAnsi="Times New Roman" w:cs="Times New Roman"/>
        </w:rPr>
        <w:tab/>
      </w:r>
      <w:r w:rsidRPr="00196132">
        <w:rPr>
          <w:rFonts w:ascii="Times New Roman" w:eastAsia="Times New Roman" w:hAnsi="Times New Roman" w:cs="Times New Roman"/>
        </w:rPr>
        <w:tab/>
        <w:t>/ Р. Цигуларова /</w:t>
      </w:r>
      <w:bookmarkEnd w:id="5"/>
    </w:p>
    <w:sectPr w:rsidR="00C307B2" w:rsidRPr="00196132" w:rsidSect="002B4365">
      <w:pgSz w:w="11904" w:h="16834"/>
      <w:pgMar w:top="994" w:right="768" w:bottom="544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604"/>
    <w:multiLevelType w:val="hybridMultilevel"/>
    <w:tmpl w:val="A40AB290"/>
    <w:lvl w:ilvl="0" w:tplc="C136D2A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90C6E4">
      <w:start w:val="1"/>
      <w:numFmt w:val="lowerLetter"/>
      <w:lvlText w:val="%2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1662AA">
      <w:start w:val="1"/>
      <w:numFmt w:val="lowerRoman"/>
      <w:lvlText w:val="%3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B6C72C">
      <w:start w:val="1"/>
      <w:numFmt w:val="decimal"/>
      <w:lvlText w:val="%4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C26860">
      <w:start w:val="1"/>
      <w:numFmt w:val="lowerLetter"/>
      <w:lvlText w:val="%5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2E3D0">
      <w:start w:val="1"/>
      <w:numFmt w:val="lowerRoman"/>
      <w:lvlText w:val="%6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A6C44C">
      <w:start w:val="1"/>
      <w:numFmt w:val="decimal"/>
      <w:lvlText w:val="%7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1EE7DE">
      <w:start w:val="1"/>
      <w:numFmt w:val="lowerLetter"/>
      <w:lvlText w:val="%8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8EA334">
      <w:start w:val="1"/>
      <w:numFmt w:val="lowerRoman"/>
      <w:lvlText w:val="%9"/>
      <w:lvlJc w:val="left"/>
      <w:pPr>
        <w:ind w:left="7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C5E93"/>
    <w:multiLevelType w:val="hybridMultilevel"/>
    <w:tmpl w:val="FD7C15FE"/>
    <w:lvl w:ilvl="0" w:tplc="FCC478DA">
      <w:start w:val="7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40771A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B8483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787D62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7AA79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34288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8746E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CC7BC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904870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10F15"/>
    <w:multiLevelType w:val="hybridMultilevel"/>
    <w:tmpl w:val="A9CEBCEA"/>
    <w:lvl w:ilvl="0" w:tplc="CDDE5070">
      <w:start w:val="1"/>
      <w:numFmt w:val="decimal"/>
      <w:lvlText w:val="%1.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CB84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E995A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4D1F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AE970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26FE0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4D62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377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0BBA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4626FD"/>
    <w:multiLevelType w:val="hybridMultilevel"/>
    <w:tmpl w:val="BDBC7DA6"/>
    <w:lvl w:ilvl="0" w:tplc="BF6292F8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C4F214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66BAC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764DA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361002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A8184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7249FE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209072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4AC99C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1CA"/>
    <w:rsid w:val="000A3B9C"/>
    <w:rsid w:val="000C4BFB"/>
    <w:rsid w:val="00180800"/>
    <w:rsid w:val="00196132"/>
    <w:rsid w:val="001C09E9"/>
    <w:rsid w:val="0020417B"/>
    <w:rsid w:val="002B4365"/>
    <w:rsid w:val="00443959"/>
    <w:rsid w:val="00542214"/>
    <w:rsid w:val="00722D04"/>
    <w:rsid w:val="007476B9"/>
    <w:rsid w:val="007C7311"/>
    <w:rsid w:val="007E2AF4"/>
    <w:rsid w:val="007F1AF4"/>
    <w:rsid w:val="00865C13"/>
    <w:rsid w:val="008811CA"/>
    <w:rsid w:val="008829A5"/>
    <w:rsid w:val="00905A1B"/>
    <w:rsid w:val="00A501D7"/>
    <w:rsid w:val="00A54758"/>
    <w:rsid w:val="00B07DD8"/>
    <w:rsid w:val="00B11E5D"/>
    <w:rsid w:val="00C307B2"/>
    <w:rsid w:val="00C54991"/>
    <w:rsid w:val="00C702BA"/>
    <w:rsid w:val="00CD78C1"/>
    <w:rsid w:val="00DD7E94"/>
    <w:rsid w:val="00DF5FE9"/>
    <w:rsid w:val="00E12D3B"/>
    <w:rsid w:val="00E14D1F"/>
    <w:rsid w:val="00E17CDD"/>
    <w:rsid w:val="00F10903"/>
    <w:rsid w:val="00F35FB3"/>
    <w:rsid w:val="00F8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55AA"/>
  <w15:docId w15:val="{A30AB5E9-B4AD-4A87-84DF-8EA3D5C7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080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158"/>
      <w:jc w:val="center"/>
      <w:outlineLvl w:val="0"/>
    </w:pPr>
    <w:rPr>
      <w:rFonts w:ascii="Times New Roman" w:eastAsia="Times New Roman" w:hAnsi="Times New Roman" w:cs="Times New Roman"/>
      <w:color w:val="000000"/>
      <w:sz w:val="56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4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58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20">
    <w:name w:val="Заглавие 2 Знак"/>
    <w:link w:val="2"/>
    <w:uiPriority w:val="9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5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12D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2D3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0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_Mitropoliya@cadastre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even@cadastre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DELL</dc:creator>
  <cp:keywords/>
  <cp:lastModifiedBy>Niki</cp:lastModifiedBy>
  <cp:revision>6</cp:revision>
  <dcterms:created xsi:type="dcterms:W3CDTF">2021-07-15T12:50:00Z</dcterms:created>
  <dcterms:modified xsi:type="dcterms:W3CDTF">2021-07-15T14:38:00Z</dcterms:modified>
</cp:coreProperties>
</file>